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ED" w:rsidRPr="0000734A" w:rsidRDefault="00487DED" w:rsidP="00487DE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ge65"/>
      <w:bookmarkStart w:id="1" w:name="_GoBack"/>
      <w:bookmarkEnd w:id="0"/>
      <w:bookmarkEnd w:id="1"/>
      <w:r w:rsidRPr="0000734A">
        <w:rPr>
          <w:rFonts w:ascii="Times New Roman" w:eastAsia="Times New Roman" w:hAnsi="Times New Roman" w:cs="Times New Roman"/>
          <w:b/>
          <w:bCs/>
          <w:sz w:val="28"/>
          <w:szCs w:val="28"/>
        </w:rPr>
        <w:t>SCHEDA DI SINTESI PROGETTO</w:t>
      </w:r>
    </w:p>
    <w:p w:rsidR="00487DED" w:rsidRPr="0000734A" w:rsidRDefault="00487DED" w:rsidP="00487DED">
      <w:pPr>
        <w:spacing w:line="255" w:lineRule="exact"/>
        <w:rPr>
          <w:rFonts w:ascii="Times New Roman" w:hAnsi="Times New Roman" w:cs="Times New Roman"/>
          <w:sz w:val="20"/>
          <w:szCs w:val="20"/>
        </w:rPr>
      </w:pPr>
    </w:p>
    <w:p w:rsidR="00487DED" w:rsidRPr="0000734A" w:rsidRDefault="00487DED" w:rsidP="00487DED">
      <w:pPr>
        <w:ind w:left="3700"/>
        <w:rPr>
          <w:rFonts w:ascii="Times New Roman" w:eastAsia="Times New Roman" w:hAnsi="Times New Roman" w:cs="Times New Roman"/>
          <w:b/>
          <w:bCs/>
        </w:rPr>
      </w:pPr>
      <w:r w:rsidRPr="0000734A">
        <w:rPr>
          <w:rFonts w:ascii="Times New Roman" w:eastAsia="Times New Roman" w:hAnsi="Times New Roman" w:cs="Times New Roman"/>
          <w:b/>
          <w:bCs/>
        </w:rPr>
        <w:t>Anno scolastico 2016/2017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72C9E" w:rsidRPr="001065A5" w:rsidTr="00E72C9E">
        <w:tc>
          <w:tcPr>
            <w:tcW w:w="4889" w:type="dxa"/>
          </w:tcPr>
          <w:p w:rsidR="00E72C9E" w:rsidRPr="001065A5" w:rsidRDefault="00E72C9E" w:rsidP="00E72C9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Denominazione progetto</w:t>
            </w:r>
          </w:p>
        </w:tc>
        <w:tc>
          <w:tcPr>
            <w:tcW w:w="4889" w:type="dxa"/>
          </w:tcPr>
          <w:p w:rsidR="00E72C9E" w:rsidRPr="001065A5" w:rsidRDefault="00E72C9E" w:rsidP="00E72C9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Responsabile progetto</w:t>
            </w:r>
          </w:p>
        </w:tc>
      </w:tr>
      <w:tr w:rsidR="00E72C9E" w:rsidRPr="001065A5" w:rsidTr="00E72C9E">
        <w:tc>
          <w:tcPr>
            <w:tcW w:w="4889" w:type="dxa"/>
          </w:tcPr>
          <w:p w:rsidR="00E72C9E" w:rsidRPr="001065A5" w:rsidRDefault="00E72C9E" w:rsidP="00E72C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Centro di Informazione e Consulenza (CIC)</w:t>
            </w:r>
          </w:p>
        </w:tc>
        <w:tc>
          <w:tcPr>
            <w:tcW w:w="4889" w:type="dxa"/>
          </w:tcPr>
          <w:p w:rsidR="00E72C9E" w:rsidRPr="001065A5" w:rsidRDefault="00E72C9E" w:rsidP="00E72C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Da individuare</w:t>
            </w:r>
          </w:p>
        </w:tc>
      </w:tr>
    </w:tbl>
    <w:p w:rsidR="00E72C9E" w:rsidRPr="001065A5" w:rsidRDefault="00E72C9E" w:rsidP="00E72C9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72C9E" w:rsidRPr="001065A5" w:rsidTr="005435C7">
        <w:tc>
          <w:tcPr>
            <w:tcW w:w="4889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Altri docenti</w:t>
            </w:r>
          </w:p>
        </w:tc>
        <w:tc>
          <w:tcPr>
            <w:tcW w:w="4889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C9E" w:rsidRPr="001065A5" w:rsidTr="005435C7">
        <w:tc>
          <w:tcPr>
            <w:tcW w:w="4889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Da individuare</w:t>
            </w:r>
          </w:p>
        </w:tc>
        <w:tc>
          <w:tcPr>
            <w:tcW w:w="4889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2C9E" w:rsidRPr="001065A5" w:rsidRDefault="00E72C9E" w:rsidP="00E72C9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4889"/>
        <w:gridCol w:w="5000"/>
      </w:tblGrid>
      <w:tr w:rsidR="00E72C9E" w:rsidRPr="001065A5" w:rsidTr="00E72C9E">
        <w:tc>
          <w:tcPr>
            <w:tcW w:w="4889" w:type="dxa"/>
          </w:tcPr>
          <w:p w:rsidR="00E72C9E" w:rsidRPr="001065A5" w:rsidRDefault="00E72C9E" w:rsidP="00E72C9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Destinatari</w:t>
            </w:r>
          </w:p>
        </w:tc>
        <w:tc>
          <w:tcPr>
            <w:tcW w:w="5000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C9E" w:rsidRPr="001065A5" w:rsidTr="00E72C9E">
        <w:tc>
          <w:tcPr>
            <w:tcW w:w="4889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Classi coinvolte:</w:t>
            </w:r>
          </w:p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Tutte le classi</w:t>
            </w:r>
          </w:p>
        </w:tc>
        <w:tc>
          <w:tcPr>
            <w:tcW w:w="5000" w:type="dxa"/>
          </w:tcPr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Utenti coinvolti:</w:t>
            </w:r>
          </w:p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9E" w:rsidRPr="001065A5" w:rsidRDefault="00E72C9E" w:rsidP="005435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Alunni, docenti e genitori</w:t>
            </w:r>
          </w:p>
        </w:tc>
      </w:tr>
    </w:tbl>
    <w:p w:rsidR="00487DED" w:rsidRPr="001065A5" w:rsidRDefault="00487DE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4953"/>
        <w:gridCol w:w="4935"/>
      </w:tblGrid>
      <w:tr w:rsidR="00E72C9E" w:rsidRPr="001065A5" w:rsidTr="00E72C9E">
        <w:tc>
          <w:tcPr>
            <w:tcW w:w="4953" w:type="dxa"/>
          </w:tcPr>
          <w:p w:rsidR="00E72C9E" w:rsidRPr="001065A5" w:rsidRDefault="00E72C9E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Obiettivi da raggiungere                                                              </w:t>
            </w:r>
          </w:p>
        </w:tc>
        <w:tc>
          <w:tcPr>
            <w:tcW w:w="4935" w:type="dxa"/>
          </w:tcPr>
          <w:p w:rsidR="00E72C9E" w:rsidRPr="001065A5" w:rsidRDefault="00E72C9E" w:rsidP="00E72C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>Attività che si intendono svolgere</w:t>
            </w:r>
          </w:p>
          <w:p w:rsidR="00E72C9E" w:rsidRPr="001065A5" w:rsidRDefault="00E72C9E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DED" w:rsidRPr="001065A5" w:rsidTr="00E72C9E">
        <w:tc>
          <w:tcPr>
            <w:tcW w:w="4953" w:type="dxa"/>
          </w:tcPr>
          <w:p w:rsidR="00487DED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Prevenzione primaria del disagio adolescenziale, al fine di evidenziare i fattori che contribuiscono al manifestarsi del problema e delle condotte a rischio così da individuare e suggerire interventi mirati</w:t>
            </w:r>
            <w:r w:rsidR="00487DED" w:rsidRPr="001065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86F10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F10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Accoglienza di ansie, dubbi, incertezze, angosce e timori relativi sia all’ambito delle relazioni familiari e socio-amicali, sia all’ambito scolastico, sia ai processi di crescita fisica, emotiva e cognitiva.</w:t>
            </w:r>
          </w:p>
          <w:p w:rsidR="00086F10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F10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Miglioramento della comunicazione scuola-alunni-famiglia</w:t>
            </w:r>
          </w:p>
          <w:p w:rsidR="00086F10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1065A5" w:rsidRDefault="00086F10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Individuazione di strategie finalizzate all’aumento della motivazione allo studio</w:t>
            </w:r>
            <w:r w:rsidR="00A00DD7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e alla riduzione dell’insuccesso scolastico.</w:t>
            </w:r>
          </w:p>
          <w:p w:rsidR="00A00DD7" w:rsidRPr="001065A5" w:rsidRDefault="00A00DD7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D7" w:rsidRPr="001065A5" w:rsidRDefault="00A00DD7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Orientamento relativamente ai servizi presenti sul territorio in caso di problematiche per le quali sia necessario un intervento di prevenzione secondaria o terziaria.</w:t>
            </w:r>
          </w:p>
          <w:p w:rsidR="00A00DD7" w:rsidRPr="001065A5" w:rsidRDefault="00A00DD7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D7" w:rsidRPr="001065A5" w:rsidRDefault="00A00DD7" w:rsidP="00487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1065A5" w:rsidRDefault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5" w:type="dxa"/>
          </w:tcPr>
          <w:p w:rsidR="00336BC1" w:rsidRPr="001065A5" w:rsidRDefault="00336BC1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Il progetto vuole offrire uno spazio per accogliere e supportare i ragazzi nell’affrontare la crescita personale</w:t>
            </w:r>
            <w:r w:rsidR="001244B5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, il cambiamento, 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e aspetto non trascurabile dell’adolescenza, la motivazione allo studio, ossia l’insieme delle spinte motivazionali che portano uno studente ad agire in modo costante e adeguato.</w:t>
            </w:r>
            <w:r w:rsidR="001244B5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Tra i fattori principali della scarsa motivazione allo studio ci sono infatti non solo il mancato apprendimento di un metodo di studio personalizzato ed efficace e la presenza di fonti di distrazione, ma anche scarsa abitudine alla concentrazione, atteggiamento passivo verso l’apprendimento, scarsi legami tra la scuola e la vita dello studente, relazioni poco produttive tra docenti e studenti, bassa autostima. Riguardo a quest’ultima è da tenere presente che l’adolescenza è proprio il momento in cui l’individuo costruisce la sua autostima sulla base di successi e fallimenti, ragion per cui il fallimento di strategie di studio può generare nello studente l’idea di se stesso come persona poco capace e innescare un </w:t>
            </w:r>
            <w:r w:rsidR="001D59A1" w:rsidRPr="001065A5">
              <w:rPr>
                <w:rFonts w:ascii="Times New Roman" w:hAnsi="Times New Roman" w:cs="Times New Roman"/>
                <w:sz w:val="16"/>
                <w:szCs w:val="16"/>
              </w:rPr>
              <w:t>circolo vizioso che si autoalimenta. Connesso a questa questione è anche il concetto della percezione dell’autoefficacia personale: la motivazione allo studio cresce anche quando lo studente percepisce che c’è un legame tra il proprio impegno e i risultati ottenuti.</w:t>
            </w:r>
          </w:p>
          <w:p w:rsidR="001D59A1" w:rsidRPr="001065A5" w:rsidRDefault="001D59A1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59A1" w:rsidRPr="001065A5" w:rsidRDefault="001D59A1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Alla luce di quanto esposto il progetto si articola nelle seguenti attività:</w:t>
            </w: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Seminari di orientamento per le attività di informazione/formazione.</w:t>
            </w: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Colloqui individuali di consulenza privi di finalità terapeutica.</w:t>
            </w: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Ascolto empatico non giudicante, accoglienza incondizionata del vissuto e dei problemi dell’utente.</w:t>
            </w: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DD7" w:rsidRPr="001065A5" w:rsidRDefault="007F5539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Gruppi</w:t>
            </w:r>
            <w:r w:rsidR="00A00DD7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di confronto e/o di studio finalizzati alla condivisione e alla soluzione condivisa di difficoltà personali e/o di apprendimento.</w:t>
            </w:r>
          </w:p>
          <w:p w:rsidR="00A00DD7" w:rsidRPr="001065A5" w:rsidRDefault="00A00DD7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1065A5" w:rsidRDefault="00487DED" w:rsidP="00A0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Counseling di gruppo</w:t>
            </w:r>
            <w:r w:rsidR="00A00DD7" w:rsidRPr="001065A5">
              <w:rPr>
                <w:rFonts w:ascii="Times New Roman" w:hAnsi="Times New Roman" w:cs="Times New Roman"/>
                <w:sz w:val="16"/>
                <w:szCs w:val="16"/>
              </w:rPr>
              <w:t>, finalizzato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alla </w:t>
            </w:r>
            <w:r w:rsidR="00A00DD7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presa di coscienza e alla 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soluzione condivisa di difficoltà personali</w:t>
            </w:r>
          </w:p>
          <w:p w:rsidR="00487DED" w:rsidRPr="001065A5" w:rsidRDefault="00487DE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DED" w:rsidRPr="001065A5" w:rsidRDefault="00587444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Laboratori centrati su tematiche specifiche del processo evolutivo adolescenziale con l’ausilio di professionisti della materia (sessualità, uso di alcool e droghe, dipendenza da tecnologia).</w:t>
            </w:r>
          </w:p>
          <w:p w:rsidR="004B2D2D" w:rsidRPr="001065A5" w:rsidRDefault="004B2D2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444" w:rsidRPr="001065A5" w:rsidRDefault="00587444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Laboratori miranti al benessere psicofisico di insegnanti e genitori.</w:t>
            </w:r>
          </w:p>
        </w:tc>
      </w:tr>
    </w:tbl>
    <w:p w:rsidR="00487DED" w:rsidRPr="001065A5" w:rsidRDefault="00487DED">
      <w:pPr>
        <w:rPr>
          <w:rFonts w:ascii="Times New Roman" w:hAnsi="Times New Roman" w:cs="Times New Roman"/>
          <w:sz w:val="16"/>
          <w:szCs w:val="16"/>
        </w:rPr>
      </w:pPr>
    </w:p>
    <w:p w:rsidR="00487DED" w:rsidRPr="001065A5" w:rsidRDefault="00487DED" w:rsidP="00487D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7DED" w:rsidRPr="001065A5" w:rsidRDefault="00487DED" w:rsidP="00487D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4846"/>
        <w:gridCol w:w="5042"/>
      </w:tblGrid>
      <w:tr w:rsidR="001065A5" w:rsidRPr="001065A5" w:rsidTr="001065A5">
        <w:tc>
          <w:tcPr>
            <w:tcW w:w="4846" w:type="dxa"/>
          </w:tcPr>
          <w:p w:rsidR="001065A5" w:rsidRPr="001065A5" w:rsidRDefault="001065A5" w:rsidP="004B2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Metodologie utilizzate                                                                                           </w:t>
            </w:r>
          </w:p>
        </w:tc>
        <w:tc>
          <w:tcPr>
            <w:tcW w:w="5042" w:type="dxa"/>
          </w:tcPr>
          <w:p w:rsidR="001065A5" w:rsidRPr="001065A5" w:rsidRDefault="001065A5" w:rsidP="001065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Verifica, Monitoraggio e Valutazione </w:t>
            </w:r>
          </w:p>
          <w:p w:rsidR="001065A5" w:rsidRPr="001065A5" w:rsidRDefault="001065A5" w:rsidP="00106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dei risultati/indicatori di risultato        </w:t>
            </w:r>
          </w:p>
        </w:tc>
      </w:tr>
      <w:tr w:rsidR="00487DED" w:rsidRPr="001065A5" w:rsidTr="001065A5">
        <w:tc>
          <w:tcPr>
            <w:tcW w:w="4846" w:type="dxa"/>
          </w:tcPr>
          <w:p w:rsidR="00487DED" w:rsidRPr="001065A5" w:rsidRDefault="00487DED" w:rsidP="004B2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Metodologie attive, connesse al lavoro di gruppo </w:t>
            </w:r>
            <w:r w:rsidR="004B2D2D" w:rsidRPr="001065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4B2D2D" w:rsidRPr="001065A5"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proofErr w:type="spellEnd"/>
            <w:r w:rsidR="004B2D2D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di gruppo)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roleplaying</w:t>
            </w:r>
            <w:proofErr w:type="spellEnd"/>
            <w:r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, training specifici, giochi di simulazione, ricerca attiva, </w:t>
            </w:r>
            <w:r w:rsidR="004B2D2D" w:rsidRPr="001065A5">
              <w:rPr>
                <w:rFonts w:ascii="Times New Roman" w:hAnsi="Times New Roman" w:cs="Times New Roman"/>
                <w:sz w:val="16"/>
                <w:szCs w:val="16"/>
              </w:rPr>
              <w:t>questionari; colloqui individuali; seminari; laboratori con la presenza di professionisti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B2D2D" w:rsidRPr="001065A5" w:rsidRDefault="004B2D2D" w:rsidP="004B2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 w:rsidR="00444B94" w:rsidRPr="001065A5">
              <w:rPr>
                <w:rFonts w:ascii="Times New Roman" w:hAnsi="Times New Roman" w:cs="Times New Roman"/>
                <w:sz w:val="16"/>
                <w:szCs w:val="16"/>
              </w:rPr>
              <w:t>dalità di accesso ai colloqui individuali</w:t>
            </w:r>
            <w:r w:rsidR="006168A8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(ciascuno di 45 minuti per un </w:t>
            </w:r>
            <w:proofErr w:type="spellStart"/>
            <w:r w:rsidR="006168A8" w:rsidRPr="001065A5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="006168A8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di 5 colloqui per alunno)</w:t>
            </w:r>
            <w:r w:rsidR="00444B94"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 per studenti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t xml:space="preserve">: richiesta di colloquio </w:t>
            </w:r>
            <w:r w:rsidRPr="001065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individuale di propria iniziativa e/o su consiglio di genitori/insegnanti; </w:t>
            </w:r>
            <w:r w:rsidR="00444B94" w:rsidRPr="001065A5">
              <w:rPr>
                <w:rFonts w:ascii="Times New Roman" w:hAnsi="Times New Roman" w:cs="Times New Roman"/>
                <w:sz w:val="16"/>
                <w:szCs w:val="16"/>
              </w:rPr>
              <w:t>prenotazione con procedura interna riservata; incontri con cadenza settimanale, previa autorizzazione di entrambi i genitori per alunni minorenni; appuntamenti da fissare non in corrispondenza di verifiche e interrogazioni e accompagnati da un’autorizzazione degli insegnanti presenti in classe negli orari di consulenza.</w:t>
            </w:r>
          </w:p>
        </w:tc>
        <w:tc>
          <w:tcPr>
            <w:tcW w:w="5042" w:type="dxa"/>
          </w:tcPr>
          <w:p w:rsidR="00487DED" w:rsidRPr="001065A5" w:rsidRDefault="004B2D2D" w:rsidP="004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5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Richiesta di feedback alla fine di ogni attività</w:t>
            </w:r>
            <w:r w:rsidR="00487DED" w:rsidRPr="001065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487DED" w:rsidRDefault="00487DED" w:rsidP="00487DED">
      <w:pPr>
        <w:rPr>
          <w:rFonts w:ascii="Times New Roman" w:hAnsi="Times New Roman" w:cs="Times New Roman"/>
          <w:sz w:val="16"/>
          <w:szCs w:val="16"/>
        </w:rPr>
      </w:pPr>
    </w:p>
    <w:p w:rsidR="00D56028" w:rsidRDefault="00D56028" w:rsidP="00D5602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87DED">
        <w:rPr>
          <w:rFonts w:ascii="Times New Roman" w:eastAsia="Times New Roman" w:hAnsi="Times New Roman" w:cs="Times New Roman"/>
          <w:b/>
          <w:bCs/>
          <w:sz w:val="16"/>
          <w:szCs w:val="16"/>
        </w:rPr>
        <w:t>Risorse - preventivo di spesa</w:t>
      </w:r>
    </w:p>
    <w:tbl>
      <w:tblPr>
        <w:tblStyle w:val="Grigliatabella"/>
        <w:tblW w:w="0" w:type="auto"/>
        <w:tblLook w:val="04A0"/>
      </w:tblPr>
      <w:tblGrid>
        <w:gridCol w:w="3510"/>
        <w:gridCol w:w="1276"/>
        <w:gridCol w:w="3686"/>
        <w:gridCol w:w="1306"/>
      </w:tblGrid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Attività aggiuntive di non insegnamento</w:t>
            </w:r>
          </w:p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Docente</w:t>
            </w:r>
          </w:p>
        </w:tc>
        <w:tc>
          <w:tcPr>
            <w:tcW w:w="1276" w:type="dxa"/>
          </w:tcPr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n.° o</w:t>
            </w: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Attività di</w:t>
            </w: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insegnamento</w:t>
            </w:r>
          </w:p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Docente</w:t>
            </w:r>
          </w:p>
        </w:tc>
        <w:tc>
          <w:tcPr>
            <w:tcW w:w="1306" w:type="dxa"/>
          </w:tcPr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n. ore</w:t>
            </w: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totale ore </w:t>
            </w:r>
          </w:p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Numero totale ore</w:t>
            </w: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028" w:rsidRDefault="00D56028" w:rsidP="00487DE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56028" w:rsidRPr="0083214E" w:rsidRDefault="00D56028" w:rsidP="00D56028">
      <w:pPr>
        <w:rPr>
          <w:rFonts w:ascii="Times New Roman" w:hAnsi="Times New Roman" w:cs="Times New Roman"/>
          <w:sz w:val="16"/>
          <w:szCs w:val="16"/>
        </w:rPr>
      </w:pPr>
      <w:r w:rsidRPr="0083214E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Eventuale Personale esterno alla scuola</w:t>
      </w:r>
    </w:p>
    <w:tbl>
      <w:tblPr>
        <w:tblStyle w:val="Grigliatabella"/>
        <w:tblW w:w="0" w:type="auto"/>
        <w:tblLook w:val="04A0"/>
      </w:tblPr>
      <w:tblGrid>
        <w:gridCol w:w="3510"/>
        <w:gridCol w:w="1276"/>
        <w:gridCol w:w="3686"/>
        <w:gridCol w:w="1306"/>
      </w:tblGrid>
      <w:tr w:rsidR="00D56028" w:rsidTr="005435C7">
        <w:tc>
          <w:tcPr>
            <w:tcW w:w="3510" w:type="dxa"/>
          </w:tcPr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Esperto</w:t>
            </w:r>
          </w:p>
        </w:tc>
        <w:tc>
          <w:tcPr>
            <w:tcW w:w="1276" w:type="dxa"/>
          </w:tcPr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n.° o</w:t>
            </w: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Esperto</w:t>
            </w:r>
          </w:p>
        </w:tc>
        <w:tc>
          <w:tcPr>
            <w:tcW w:w="1306" w:type="dxa"/>
          </w:tcPr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>n. ore</w:t>
            </w:r>
          </w:p>
        </w:tc>
      </w:tr>
      <w:tr w:rsidR="00D56028" w:rsidTr="005435C7">
        <w:tc>
          <w:tcPr>
            <w:tcW w:w="3510" w:type="dxa"/>
          </w:tcPr>
          <w:p w:rsidR="00D56028" w:rsidRDefault="007F5539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designare per lo sportello di ascolto</w:t>
            </w:r>
          </w:p>
        </w:tc>
        <w:tc>
          <w:tcPr>
            <w:tcW w:w="1276" w:type="dxa"/>
          </w:tcPr>
          <w:p w:rsidR="00D56028" w:rsidRDefault="007F5539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7F5539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designare per seminari e laboratori</w:t>
            </w:r>
          </w:p>
        </w:tc>
        <w:tc>
          <w:tcPr>
            <w:tcW w:w="1276" w:type="dxa"/>
          </w:tcPr>
          <w:p w:rsidR="00D56028" w:rsidRDefault="007F5539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28" w:rsidTr="005435C7">
        <w:tc>
          <w:tcPr>
            <w:tcW w:w="3510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028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totale ore </w:t>
            </w:r>
          </w:p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5539" w:rsidRDefault="007F5539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028" w:rsidRDefault="007F5539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6" w:type="dxa"/>
          </w:tcPr>
          <w:p w:rsidR="00D56028" w:rsidRPr="0083214E" w:rsidRDefault="00D56028" w:rsidP="005435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6" w:type="dxa"/>
          </w:tcPr>
          <w:p w:rsidR="00D56028" w:rsidRDefault="00D56028" w:rsidP="005435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028" w:rsidRPr="00487DED" w:rsidRDefault="00D56028" w:rsidP="00D56028">
      <w:pPr>
        <w:rPr>
          <w:rFonts w:ascii="Times New Roman" w:hAnsi="Times New Roman" w:cs="Times New Roman"/>
          <w:sz w:val="16"/>
          <w:szCs w:val="16"/>
        </w:rPr>
      </w:pPr>
    </w:p>
    <w:p w:rsidR="00D56028" w:rsidRDefault="00D56028" w:rsidP="007F5539">
      <w:pPr>
        <w:rPr>
          <w:rFonts w:ascii="Times New Roman" w:hAnsi="Times New Roman" w:cs="Times New Roman"/>
          <w:sz w:val="16"/>
          <w:szCs w:val="16"/>
        </w:rPr>
      </w:pPr>
      <w:r w:rsidRPr="00487DED">
        <w:rPr>
          <w:rFonts w:ascii="Times New Roman" w:eastAsia="Times New Roman" w:hAnsi="Times New Roman" w:cs="Times New Roman"/>
          <w:b/>
          <w:bCs/>
          <w:sz w:val="16"/>
          <w:szCs w:val="16"/>
        </w:rPr>
        <w:t>Spese di acquisto materiali, noleggio bus etc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D56028" w:rsidSect="00982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487DED"/>
    <w:rsid w:val="0000734A"/>
    <w:rsid w:val="00086F10"/>
    <w:rsid w:val="001065A5"/>
    <w:rsid w:val="001244B5"/>
    <w:rsid w:val="001D59A1"/>
    <w:rsid w:val="00336BC1"/>
    <w:rsid w:val="004270E3"/>
    <w:rsid w:val="00444B94"/>
    <w:rsid w:val="00487DED"/>
    <w:rsid w:val="004B2D2D"/>
    <w:rsid w:val="00587444"/>
    <w:rsid w:val="005B437B"/>
    <w:rsid w:val="006168A8"/>
    <w:rsid w:val="007F5539"/>
    <w:rsid w:val="00982F62"/>
    <w:rsid w:val="009A68E5"/>
    <w:rsid w:val="00A00DD7"/>
    <w:rsid w:val="00B33A13"/>
    <w:rsid w:val="00D56028"/>
    <w:rsid w:val="00E72C9E"/>
    <w:rsid w:val="00ED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3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2016-10-21T07:15:00Z</dcterms:created>
  <dcterms:modified xsi:type="dcterms:W3CDTF">2016-10-21T07:15:00Z</dcterms:modified>
</cp:coreProperties>
</file>