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830"/>
        <w:gridCol w:w="992"/>
      </w:tblGrid>
      <w:tr w:rsidR="002840E4" w:rsidRPr="0047071E" w:rsidTr="00694E48">
        <w:tc>
          <w:tcPr>
            <w:tcW w:w="11057" w:type="dxa"/>
            <w:gridSpan w:val="3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PROVE SCRITTE APERTE –  BIENNIO/TRIENNIO</w:t>
            </w:r>
          </w:p>
        </w:tc>
      </w:tr>
      <w:tr w:rsidR="002840E4" w:rsidRPr="0047071E" w:rsidTr="00694E48">
        <w:tc>
          <w:tcPr>
            <w:tcW w:w="2235" w:type="dxa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7830" w:type="dxa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992" w:type="dxa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Punti</w:t>
            </w:r>
          </w:p>
        </w:tc>
      </w:tr>
      <w:tr w:rsidR="002840E4" w:rsidRPr="0047071E" w:rsidTr="00694E48">
        <w:trPr>
          <w:trHeight w:val="473"/>
        </w:trPr>
        <w:tc>
          <w:tcPr>
            <w:tcW w:w="2235" w:type="dxa"/>
            <w:vMerge w:val="restart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Pertinenza</w:t>
            </w:r>
          </w:p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alla traccia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Istruzioni non eseguite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40E4" w:rsidRPr="0047071E" w:rsidTr="00694E48">
        <w:trPr>
          <w:trHeight w:val="473"/>
        </w:trPr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Istruzioni eseguite in modo parziale e poco preciso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2840E4" w:rsidRPr="0047071E" w:rsidTr="00694E48">
        <w:trPr>
          <w:trHeight w:val="472"/>
        </w:trPr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Istruzioni eseguite in modo non sempre completo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0E4" w:rsidRPr="0047071E" w:rsidTr="00694E48">
        <w:trPr>
          <w:trHeight w:val="472"/>
        </w:trPr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Istruzioni eseguite in modo abbastanza preciso e completo Istruzioni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840E4" w:rsidRPr="0047071E" w:rsidTr="00694E48">
        <w:trPr>
          <w:trHeight w:val="472"/>
        </w:trPr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eseguite con precisione e completezza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40E4" w:rsidRPr="0047071E" w:rsidTr="00694E48">
        <w:tc>
          <w:tcPr>
            <w:tcW w:w="2235" w:type="dxa"/>
            <w:vMerge w:val="restart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Padronanza dei</w:t>
            </w:r>
          </w:p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Contenuto scarso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0.5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Contenuto sufficientemente completo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Contenuto espresso in modo completo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Contenuto espresso in modo completo e approfondito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40E4" w:rsidRPr="0047071E" w:rsidTr="00694E48">
        <w:tc>
          <w:tcPr>
            <w:tcW w:w="2235" w:type="dxa"/>
            <w:vMerge w:val="restart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Sequenzialità logica, chiarezza ed efficacia della trattazione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 xml:space="preserve"> Inadeguata organizzazione del testo con errori di coerenza logica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Accettabile organizzazione del testo pur con lievi errori di coerenza logica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Buona organizzazione e coerenza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Ottima organizzazione e coerenza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40E4" w:rsidRPr="0047071E" w:rsidTr="00694E48">
        <w:tc>
          <w:tcPr>
            <w:tcW w:w="2235" w:type="dxa"/>
            <w:vMerge w:val="restart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Correttezza morfosintattica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 xml:space="preserve">Numerosi errori grammaticali 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0.5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Numero limitato di errori grammaticali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Frasi grammaticalmente corrette e periodo abbastanza ben strutturato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Frasi grammaticalmente corrette e periodo ben strutturato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40E4" w:rsidRPr="0047071E" w:rsidTr="00694E48">
        <w:tc>
          <w:tcPr>
            <w:tcW w:w="2235" w:type="dxa"/>
            <w:vMerge w:val="restart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Padronanza  del lessico e ortografia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 xml:space="preserve">Lessico limitato e poco appropriato 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0.5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3A6749" w:rsidRDefault="002840E4" w:rsidP="00694E48">
            <w:pPr>
              <w:jc w:val="right"/>
              <w:rPr>
                <w:sz w:val="28"/>
                <w:szCs w:val="28"/>
              </w:rPr>
            </w:pPr>
            <w:r w:rsidRPr="0047071E">
              <w:rPr>
                <w:sz w:val="28"/>
                <w:szCs w:val="28"/>
              </w:rPr>
              <w:t>Lessico abbastanza appropriato con qualche errore di grafia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Buona padronanza del lessico e pochi errori di grafia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2840E4" w:rsidRPr="0047071E" w:rsidTr="00694E48">
        <w:tc>
          <w:tcPr>
            <w:tcW w:w="2235" w:type="dxa"/>
            <w:vMerge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 xml:space="preserve">  Ottima padronanza del lessico senza errori di grafia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40E4" w:rsidRPr="0047071E" w:rsidTr="00694E48">
        <w:tc>
          <w:tcPr>
            <w:tcW w:w="2235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7071E">
              <w:rPr>
                <w:b/>
                <w:sz w:val="24"/>
                <w:szCs w:val="24"/>
              </w:rPr>
              <w:t>Prova non svolta</w:t>
            </w:r>
          </w:p>
        </w:tc>
        <w:tc>
          <w:tcPr>
            <w:tcW w:w="7830" w:type="dxa"/>
            <w:vAlign w:val="center"/>
          </w:tcPr>
          <w:p w:rsidR="002840E4" w:rsidRPr="0047071E" w:rsidRDefault="002840E4" w:rsidP="0069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 xml:space="preserve">Voto </w:t>
            </w:r>
          </w:p>
        </w:tc>
        <w:tc>
          <w:tcPr>
            <w:tcW w:w="992" w:type="dxa"/>
            <w:vAlign w:val="center"/>
          </w:tcPr>
          <w:p w:rsidR="002840E4" w:rsidRPr="0047071E" w:rsidRDefault="002840E4" w:rsidP="00694E48">
            <w:pPr>
              <w:spacing w:line="240" w:lineRule="auto"/>
              <w:rPr>
                <w:sz w:val="24"/>
                <w:szCs w:val="24"/>
              </w:rPr>
            </w:pPr>
            <w:r w:rsidRPr="0047071E">
              <w:rPr>
                <w:sz w:val="24"/>
                <w:szCs w:val="24"/>
              </w:rPr>
              <w:t>2</w:t>
            </w:r>
          </w:p>
        </w:tc>
      </w:tr>
    </w:tbl>
    <w:p w:rsidR="00B2355F" w:rsidRDefault="00B2355F"/>
    <w:sectPr w:rsidR="00B2355F" w:rsidSect="002B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C8" w:rsidRDefault="002406C8" w:rsidP="002840E4">
      <w:pPr>
        <w:spacing w:after="0" w:line="240" w:lineRule="auto"/>
      </w:pPr>
      <w:r>
        <w:separator/>
      </w:r>
    </w:p>
  </w:endnote>
  <w:endnote w:type="continuationSeparator" w:id="1">
    <w:p w:rsidR="002406C8" w:rsidRDefault="002406C8" w:rsidP="0028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E4" w:rsidRDefault="002840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E4" w:rsidRDefault="002840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E4" w:rsidRDefault="002840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C8" w:rsidRDefault="002406C8" w:rsidP="002840E4">
      <w:pPr>
        <w:spacing w:after="0" w:line="240" w:lineRule="auto"/>
      </w:pPr>
      <w:r>
        <w:separator/>
      </w:r>
    </w:p>
  </w:footnote>
  <w:footnote w:type="continuationSeparator" w:id="1">
    <w:p w:rsidR="002406C8" w:rsidRDefault="002406C8" w:rsidP="0028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E4" w:rsidRDefault="002840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/>
        <w:sz w:val="32"/>
        <w:szCs w:val="32"/>
      </w:rPr>
      <w:alias w:val="Titolo"/>
      <w:id w:val="77738743"/>
      <w:placeholder>
        <w:docPart w:val="1BEB8297EF574059AAF48FC1E7547F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40E4" w:rsidRDefault="002840E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40E4">
          <w:rPr>
            <w:rFonts w:ascii="Cambria" w:eastAsia="Times New Roman" w:hAnsi="Cambria"/>
            <w:sz w:val="32"/>
            <w:szCs w:val="32"/>
          </w:rPr>
          <w:t>Ambito disciplinare Lingue Straniere</w:t>
        </w:r>
      </w:p>
    </w:sdtContent>
  </w:sdt>
  <w:p w:rsidR="002840E4" w:rsidRDefault="002840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E4" w:rsidRDefault="002840E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0E4"/>
    <w:rsid w:val="002406C8"/>
    <w:rsid w:val="002840E4"/>
    <w:rsid w:val="002B4287"/>
    <w:rsid w:val="00B20BA3"/>
    <w:rsid w:val="00B2355F"/>
    <w:rsid w:val="00ED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4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40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EB8297EF574059AAF48FC1E7547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9FA0C-75DE-499B-B13A-97AA0C000963}"/>
      </w:docPartPr>
      <w:docPartBody>
        <w:p w:rsidR="00000000" w:rsidRDefault="00BB0790" w:rsidP="00BB0790">
          <w:pPr>
            <w:pStyle w:val="1BEB8297EF574059AAF48FC1E7547F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B0790"/>
    <w:rsid w:val="002E16CC"/>
    <w:rsid w:val="00BB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EB8297EF574059AAF48FC1E7547FBA">
    <w:name w:val="1BEB8297EF574059AAF48FC1E7547FBA"/>
    <w:rsid w:val="00BB07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disciplinare Lingue Straniere</dc:title>
  <dc:creator>vitolo</dc:creator>
  <cp:lastModifiedBy>vitolo</cp:lastModifiedBy>
  <cp:revision>1</cp:revision>
  <dcterms:created xsi:type="dcterms:W3CDTF">2019-11-08T10:33:00Z</dcterms:created>
  <dcterms:modified xsi:type="dcterms:W3CDTF">2019-11-08T10:35:00Z</dcterms:modified>
</cp:coreProperties>
</file>