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left="118"/>
        <w:contextualSpacing w:val="0"/>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1">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2">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3">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4">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5">
      <w:pPr>
        <w:ind w:left="118"/>
        <w:contextualSpacing w:val="0"/>
        <w:jc w:val="center"/>
        <w:rPr>
          <w:rFonts w:ascii="Arial" w:cs="Arial" w:eastAsia="Arial" w:hAnsi="Arial"/>
          <w:b w:val="1"/>
          <w:color w:val="333333"/>
          <w:sz w:val="19"/>
          <w:szCs w:val="19"/>
        </w:rPr>
      </w:pPr>
      <w:r w:rsidDel="00000000" w:rsidR="00000000" w:rsidRPr="00000000">
        <w:rPr>
          <w:rtl w:val="0"/>
        </w:rPr>
      </w:r>
    </w:p>
    <w:tbl>
      <w:tblPr>
        <w:tblStyle w:val="Table1"/>
        <w:tblW w:w="9889.0" w:type="dxa"/>
        <w:jc w:val="left"/>
        <w:tblInd w:w="0.0" w:type="dxa"/>
        <w:tblBorders>
          <w:top w:color="000000" w:space="0" w:sz="4" w:val="single"/>
          <w:left w:color="000000" w:space="0" w:sz="4" w:val="single"/>
          <w:bottom w:color="000000" w:space="0" w:sz="4" w:val="single"/>
          <w:right w:color="000000" w:space="0" w:sz="4" w:val="single"/>
        </w:tblBorders>
        <w:tblLayout w:type="fixed"/>
        <w:tblLook w:val="0000"/>
      </w:tblPr>
      <w:tblGrid>
        <w:gridCol w:w="9889"/>
        <w:tblGridChange w:id="0">
          <w:tblGrid>
            <w:gridCol w:w="9889"/>
          </w:tblGrid>
        </w:tblGridChange>
      </w:tblGrid>
      <w:tr>
        <w:trPr>
          <w:trHeight w:val="1000" w:hRule="atLeast"/>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6">
            <w:pPr>
              <w:ind w:right="-2"/>
              <w:contextualSpacing w:val="0"/>
              <w:jc w:val="center"/>
              <w:rPr>
                <w:rFonts w:ascii="Times New Roman" w:cs="Times New Roman" w:eastAsia="Times New Roman" w:hAnsi="Times New Roman"/>
                <w:b w:val="1"/>
                <w:color w:val="323e1a"/>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755650" cy="57658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755650" cy="57658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right="-2"/>
              <w:contextualSpacing w:val="0"/>
              <w:jc w:val="center"/>
              <w:rPr>
                <w:rFonts w:ascii="Times New Roman" w:cs="Times New Roman" w:eastAsia="Times New Roman" w:hAnsi="Times New Roman"/>
                <w:b w:val="1"/>
                <w:color w:val="323e1a"/>
                <w:sz w:val="24"/>
                <w:szCs w:val="24"/>
              </w:rPr>
            </w:pPr>
            <w:r w:rsidDel="00000000" w:rsidR="00000000" w:rsidRPr="00000000">
              <w:rPr>
                <w:rFonts w:ascii="Times New Roman" w:cs="Times New Roman" w:eastAsia="Times New Roman" w:hAnsi="Times New Roman"/>
                <w:b w:val="1"/>
                <w:color w:val="323e1a"/>
                <w:sz w:val="24"/>
                <w:szCs w:val="24"/>
                <w:rtl w:val="0"/>
              </w:rPr>
              <w:t xml:space="preserve">Liceo Scientifico Linguistico Statale</w:t>
            </w:r>
          </w:p>
          <w:p w:rsidR="00000000" w:rsidDel="00000000" w:rsidP="00000000" w:rsidRDefault="00000000" w:rsidRPr="00000000" w14:paraId="00000008">
            <w:pPr>
              <w:ind w:right="-2"/>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678034"/>
                <w:sz w:val="24"/>
                <w:szCs w:val="24"/>
                <w:rtl w:val="0"/>
              </w:rPr>
              <w:t xml:space="preserve">“ Carlo Miranda”</w:t>
            </w:r>
            <w:r w:rsidDel="00000000" w:rsidR="00000000" w:rsidRPr="00000000">
              <w:rPr>
                <w:rtl w:val="0"/>
              </w:rPr>
            </w:r>
          </w:p>
          <w:p w:rsidR="00000000" w:rsidDel="00000000" w:rsidP="00000000" w:rsidRDefault="00000000" w:rsidRPr="00000000" w14:paraId="00000009">
            <w:pPr>
              <w:ind w:right="-2"/>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Via F.A. Giordano, 91 – 80027 Frattamaggiore(NA)</w:t>
            </w:r>
          </w:p>
          <w:p w:rsidR="00000000" w:rsidDel="00000000" w:rsidP="00000000" w:rsidRDefault="00000000" w:rsidRPr="00000000" w14:paraId="0000000A">
            <w:pPr>
              <w:ind w:right="-2"/>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Tel:</w:t>
            </w:r>
            <w:r w:rsidDel="00000000" w:rsidR="00000000" w:rsidRPr="00000000">
              <w:rPr>
                <w:rFonts w:ascii="Times New Roman" w:cs="Times New Roman" w:eastAsia="Times New Roman" w:hAnsi="Times New Roman"/>
                <w:sz w:val="24"/>
                <w:szCs w:val="24"/>
                <w:rtl w:val="0"/>
              </w:rPr>
              <w:t xml:space="preserve"> +39 081 8801909</w:t>
            </w:r>
            <w:r w:rsidDel="00000000" w:rsidR="00000000" w:rsidRPr="00000000">
              <w:rPr>
                <w:rFonts w:ascii="Times New Roman" w:cs="Times New Roman" w:eastAsia="Times New Roman" w:hAnsi="Times New Roman"/>
                <w:b w:val="1"/>
                <w:sz w:val="24"/>
                <w:szCs w:val="24"/>
                <w:rtl w:val="0"/>
              </w:rPr>
              <w:t xml:space="preserve"> Fax:</w:t>
            </w:r>
            <w:r w:rsidDel="00000000" w:rsidR="00000000" w:rsidRPr="00000000">
              <w:rPr>
                <w:rFonts w:ascii="Times New Roman" w:cs="Times New Roman" w:eastAsia="Times New Roman" w:hAnsi="Times New Roman"/>
                <w:sz w:val="24"/>
                <w:szCs w:val="24"/>
                <w:rtl w:val="0"/>
              </w:rPr>
              <w:t xml:space="preserve"> +39 081 8368185</w:t>
            </w:r>
          </w:p>
          <w:p w:rsidR="00000000" w:rsidDel="00000000" w:rsidP="00000000" w:rsidRDefault="00000000" w:rsidRPr="00000000" w14:paraId="0000000B">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Email:</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NAPS27000E@istruzione.it</w:t>
              </w:r>
            </w:hyperlink>
            <w:r w:rsidDel="00000000" w:rsidR="00000000" w:rsidRPr="00000000">
              <w:rPr>
                <w:rFonts w:ascii="Times New Roman" w:cs="Times New Roman" w:eastAsia="Times New Roman" w:hAnsi="Times New Roman"/>
                <w:b w:val="1"/>
                <w:sz w:val="24"/>
                <w:szCs w:val="24"/>
                <w:rtl w:val="0"/>
              </w:rPr>
              <w:t xml:space="preserve"> PEC:</w:t>
            </w:r>
            <w:r w:rsidDel="00000000" w:rsidR="00000000" w:rsidRPr="00000000">
              <w:rPr>
                <w:rFonts w:ascii="Times New Roman" w:cs="Times New Roman" w:eastAsia="Times New Roman" w:hAnsi="Times New Roman"/>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NAPS27000E@pec.istruzione.it</w:t>
              </w:r>
            </w:hyperlink>
            <w:r w:rsidDel="00000000" w:rsidR="00000000" w:rsidRPr="00000000">
              <w:rPr>
                <w:rtl w:val="0"/>
              </w:rPr>
            </w:r>
          </w:p>
        </w:tc>
      </w:tr>
      <w:tr>
        <w:trPr>
          <w:trHeight w:val="820" w:hRule="atLeast"/>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0D">
      <w:pPr>
        <w:contextualSpacing w:val="0"/>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E">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0F">
      <w:pPr>
        <w:ind w:left="118"/>
        <w:contextualSpacing w:val="0"/>
        <w:jc w:val="center"/>
        <w:rPr>
          <w:rFonts w:ascii="Arial" w:cs="Arial" w:eastAsia="Arial" w:hAnsi="Arial"/>
          <w:b w:val="1"/>
          <w:color w:val="333333"/>
          <w:sz w:val="19"/>
          <w:szCs w:val="19"/>
        </w:rPr>
      </w:pPr>
      <w:r w:rsidDel="00000000" w:rsidR="00000000" w:rsidRPr="00000000">
        <w:rPr>
          <w:rtl w:val="0"/>
        </w:rPr>
      </w:r>
    </w:p>
    <w:p w:rsidR="00000000" w:rsidDel="00000000" w:rsidP="00000000" w:rsidRDefault="00000000" w:rsidRPr="00000000" w14:paraId="00000010">
      <w:pPr>
        <w:ind w:left="118"/>
        <w:contextualSpacing w:val="0"/>
        <w:jc w:val="center"/>
        <w:rPr>
          <w:rFonts w:ascii="Arial" w:cs="Arial" w:eastAsia="Arial" w:hAnsi="Arial"/>
          <w:b w:val="1"/>
          <w:sz w:val="19"/>
          <w:szCs w:val="19"/>
        </w:rPr>
      </w:pPr>
      <w:r w:rsidDel="00000000" w:rsidR="00000000" w:rsidRPr="00000000">
        <w:rPr>
          <w:rFonts w:ascii="Arial" w:cs="Arial" w:eastAsia="Arial" w:hAnsi="Arial"/>
          <w:b w:val="1"/>
          <w:color w:val="333333"/>
          <w:sz w:val="19"/>
          <w:szCs w:val="19"/>
          <w:rtl w:val="0"/>
        </w:rPr>
        <w:t xml:space="preserve">MODULO PER IL CONSENSO ALL'USO DELLE PIATTAFORME DIDATTICO-DIGITALI</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2">
      <w:pPr>
        <w:tabs>
          <w:tab w:val="left" w:pos="6749"/>
          <w:tab w:val="left" w:pos="9974"/>
        </w:tabs>
        <w:ind w:left="236"/>
        <w:contextualSpacing w:val="0"/>
        <w:jc w:val="both"/>
        <w:rPr>
          <w:rFonts w:ascii="Times New Roman" w:cs="Times New Roman" w:eastAsia="Times New Roman" w:hAnsi="Times New Roman"/>
          <w:sz w:val="19"/>
          <w:szCs w:val="19"/>
        </w:rPr>
      </w:pPr>
      <w:r w:rsidDel="00000000" w:rsidR="00000000" w:rsidRPr="00000000">
        <w:rPr>
          <w:rFonts w:ascii="Arial" w:cs="Arial" w:eastAsia="Arial" w:hAnsi="Arial"/>
          <w:color w:val="333333"/>
          <w:sz w:val="19"/>
          <w:szCs w:val="19"/>
          <w:rtl w:val="0"/>
        </w:rPr>
        <w:t xml:space="preserve">Il sottoscritto</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nato a </w:t>
      </w:r>
      <w:r w:rsidDel="00000000" w:rsidR="00000000" w:rsidRPr="00000000">
        <w:rPr>
          <w:rFonts w:ascii="Times New Roman" w:cs="Times New Roman" w:eastAsia="Times New Roman" w:hAnsi="Times New Roman"/>
          <w:color w:val="333333"/>
          <w:sz w:val="19"/>
          <w:szCs w:val="19"/>
          <w:u w:val="single"/>
          <w:rtl w:val="0"/>
        </w:rPr>
        <w:t xml:space="preserve"> </w:t>
        <w:tab/>
      </w:r>
      <w:r w:rsidDel="00000000" w:rsidR="00000000" w:rsidRPr="00000000">
        <w:rPr>
          <w:rtl w:val="0"/>
        </w:rPr>
      </w:r>
    </w:p>
    <w:p w:rsidR="00000000" w:rsidDel="00000000" w:rsidP="00000000" w:rsidRDefault="00000000" w:rsidRPr="00000000" w14:paraId="00000013">
      <w:pPr>
        <w:tabs>
          <w:tab w:val="left" w:pos="2834"/>
          <w:tab w:val="left" w:pos="6642"/>
          <w:tab w:val="left" w:pos="10007"/>
        </w:tabs>
        <w:spacing w:before="76" w:lineRule="auto"/>
        <w:ind w:left="236"/>
        <w:contextualSpacing w:val="0"/>
        <w:rPr>
          <w:rFonts w:ascii="Times New Roman" w:cs="Times New Roman" w:eastAsia="Times New Roman" w:hAnsi="Times New Roman"/>
          <w:sz w:val="19"/>
          <w:szCs w:val="19"/>
        </w:rPr>
      </w:pPr>
      <w:r w:rsidDel="00000000" w:rsidR="00000000" w:rsidRPr="00000000">
        <w:rPr>
          <w:rFonts w:ascii="Arial" w:cs="Arial" w:eastAsia="Arial" w:hAnsi="Arial"/>
          <w:color w:val="333333"/>
          <w:sz w:val="19"/>
          <w:szCs w:val="19"/>
          <w:rtl w:val="0"/>
        </w:rPr>
        <w:t xml:space="preserve">Il</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residente in</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via </w:t>
      </w:r>
      <w:r w:rsidDel="00000000" w:rsidR="00000000" w:rsidRPr="00000000">
        <w:rPr>
          <w:rFonts w:ascii="Times New Roman" w:cs="Times New Roman" w:eastAsia="Times New Roman" w:hAnsi="Times New Roman"/>
          <w:color w:val="333333"/>
          <w:sz w:val="19"/>
          <w:szCs w:val="19"/>
          <w:u w:val="single"/>
          <w:rtl w:val="0"/>
        </w:rPr>
        <w:t xml:space="preserve"> </w:t>
        <w:tab/>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contextualSpacing w:val="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15">
      <w:pPr>
        <w:tabs>
          <w:tab w:val="left" w:pos="6757"/>
          <w:tab w:val="left" w:pos="9985"/>
        </w:tabs>
        <w:spacing w:before="100" w:lineRule="auto"/>
        <w:ind w:left="236"/>
        <w:contextualSpacing w:val="0"/>
        <w:rPr>
          <w:rFonts w:ascii="Times New Roman" w:cs="Times New Roman" w:eastAsia="Times New Roman" w:hAnsi="Times New Roman"/>
          <w:sz w:val="19"/>
          <w:szCs w:val="19"/>
        </w:rPr>
      </w:pPr>
      <w:r w:rsidDel="00000000" w:rsidR="00000000" w:rsidRPr="00000000">
        <w:rPr>
          <w:rFonts w:ascii="Arial" w:cs="Arial" w:eastAsia="Arial" w:hAnsi="Arial"/>
          <w:color w:val="333333"/>
          <w:sz w:val="19"/>
          <w:szCs w:val="19"/>
          <w:rtl w:val="0"/>
        </w:rPr>
        <w:t xml:space="preserve">La sottoscritta</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nata a </w:t>
      </w:r>
      <w:r w:rsidDel="00000000" w:rsidR="00000000" w:rsidRPr="00000000">
        <w:rPr>
          <w:rFonts w:ascii="Times New Roman" w:cs="Times New Roman" w:eastAsia="Times New Roman" w:hAnsi="Times New Roman"/>
          <w:color w:val="333333"/>
          <w:sz w:val="19"/>
          <w:szCs w:val="19"/>
          <w:u w:val="single"/>
          <w:rtl w:val="0"/>
        </w:rPr>
        <w:t xml:space="preserve"> </w:t>
        <w:tab/>
      </w: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contextualSpacing w:val="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17">
      <w:pPr>
        <w:tabs>
          <w:tab w:val="left" w:pos="2834"/>
          <w:tab w:val="left" w:pos="6642"/>
          <w:tab w:val="left" w:pos="10007"/>
        </w:tabs>
        <w:spacing w:before="100" w:lineRule="auto"/>
        <w:ind w:left="236"/>
        <w:contextualSpacing w:val="0"/>
        <w:rPr>
          <w:rFonts w:ascii="Times New Roman" w:cs="Times New Roman" w:eastAsia="Times New Roman" w:hAnsi="Times New Roman"/>
          <w:sz w:val="19"/>
          <w:szCs w:val="19"/>
        </w:rPr>
      </w:pPr>
      <w:r w:rsidDel="00000000" w:rsidR="00000000" w:rsidRPr="00000000">
        <w:rPr>
          <w:rFonts w:ascii="Arial" w:cs="Arial" w:eastAsia="Arial" w:hAnsi="Arial"/>
          <w:color w:val="333333"/>
          <w:sz w:val="19"/>
          <w:szCs w:val="19"/>
          <w:rtl w:val="0"/>
        </w:rPr>
        <w:t xml:space="preserve">Il</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residente in</w:t>
      </w:r>
      <w:r w:rsidDel="00000000" w:rsidR="00000000" w:rsidRPr="00000000">
        <w:rPr>
          <w:rFonts w:ascii="Arial" w:cs="Arial" w:eastAsia="Arial" w:hAnsi="Arial"/>
          <w:color w:val="333333"/>
          <w:sz w:val="19"/>
          <w:szCs w:val="19"/>
          <w:u w:val="single"/>
          <w:rtl w:val="0"/>
        </w:rPr>
        <w:t xml:space="preserve"> </w:t>
        <w:tab/>
      </w:r>
      <w:r w:rsidDel="00000000" w:rsidR="00000000" w:rsidRPr="00000000">
        <w:rPr>
          <w:rFonts w:ascii="Arial" w:cs="Arial" w:eastAsia="Arial" w:hAnsi="Arial"/>
          <w:color w:val="333333"/>
          <w:sz w:val="19"/>
          <w:szCs w:val="19"/>
          <w:rtl w:val="0"/>
        </w:rPr>
        <w:t xml:space="preserve">via </w:t>
      </w:r>
      <w:r w:rsidDel="00000000" w:rsidR="00000000" w:rsidRPr="00000000">
        <w:rPr>
          <w:rFonts w:ascii="Times New Roman" w:cs="Times New Roman" w:eastAsia="Times New Roman" w:hAnsi="Times New Roman"/>
          <w:color w:val="333333"/>
          <w:sz w:val="19"/>
          <w:szCs w:val="19"/>
          <w:u w:val="single"/>
          <w:rtl w:val="0"/>
        </w:rPr>
        <w:t xml:space="preserve"> </w:t>
        <w:tab/>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Times New Roman" w:cs="Times New Roman" w:eastAsia="Times New Roman" w:hAnsi="Times New Roman"/>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9">
      <w:pPr>
        <w:spacing w:before="107" w:lineRule="auto"/>
        <w:ind w:left="250"/>
        <w:contextualSpacing w:val="0"/>
        <w:rPr>
          <w:sz w:val="19"/>
          <w:szCs w:val="19"/>
        </w:rPr>
      </w:pPr>
      <w:r w:rsidDel="00000000" w:rsidR="00000000" w:rsidRPr="00000000">
        <w:rPr>
          <w:sz w:val="19"/>
          <w:szCs w:val="19"/>
          <w:rtl w:val="0"/>
        </w:rPr>
        <w:t xml:space="preserve">nella qualità di</w:t>
      </w:r>
    </w:p>
    <w:p w:rsidR="00000000" w:rsidDel="00000000" w:rsidP="00000000" w:rsidRDefault="00000000" w:rsidRPr="00000000" w14:paraId="0000001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17"/>
          <w:tab w:val="left" w:pos="818"/>
        </w:tabs>
        <w:spacing w:after="0" w:before="139" w:line="240" w:lineRule="auto"/>
        <w:ind w:left="817" w:right="0" w:hanging="569"/>
        <w:contextualSpacing w:val="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detentori/detentore della potestà genitoriale</w:t>
      </w:r>
      <w:r w:rsidDel="00000000" w:rsidR="00000000" w:rsidRPr="00000000">
        <w:rPr>
          <w:rtl w:val="0"/>
        </w:rPr>
      </w:r>
    </w:p>
    <w:p w:rsidR="00000000" w:rsidDel="00000000" w:rsidP="00000000" w:rsidRDefault="00000000" w:rsidRPr="00000000" w14:paraId="0000001B">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17"/>
          <w:tab w:val="left" w:pos="818"/>
        </w:tabs>
        <w:spacing w:after="0" w:before="139" w:line="240" w:lineRule="auto"/>
        <w:ind w:left="817" w:right="0" w:hanging="569"/>
        <w:contextualSpacing w:val="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tutori/tutore</w:t>
      </w:r>
      <w:r w:rsidDel="00000000" w:rsidR="00000000" w:rsidRPr="00000000">
        <w:rPr>
          <w:rtl w:val="0"/>
        </w:rPr>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pos="817"/>
          <w:tab w:val="left" w:pos="818"/>
        </w:tabs>
        <w:spacing w:after="0" w:before="135" w:line="240" w:lineRule="auto"/>
        <w:ind w:left="817" w:right="0" w:hanging="569"/>
        <w:contextualSpacing w:val="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affidatari/affidatario</w:t>
      </w:r>
      <w:r w:rsidDel="00000000" w:rsidR="00000000" w:rsidRPr="00000000">
        <w:rPr>
          <w:rtl w:val="0"/>
        </w:rPr>
      </w:r>
    </w:p>
    <w:p w:rsidR="00000000" w:rsidDel="00000000" w:rsidP="00000000" w:rsidRDefault="00000000" w:rsidRPr="00000000" w14:paraId="0000001D">
      <w:pPr>
        <w:tabs>
          <w:tab w:val="left" w:pos="3375"/>
          <w:tab w:val="left" w:pos="5110"/>
          <w:tab w:val="left" w:pos="9784"/>
        </w:tabs>
        <w:spacing w:before="142" w:line="381" w:lineRule="auto"/>
        <w:ind w:left="250" w:right="284"/>
        <w:contextualSpacing w:val="0"/>
        <w:rPr>
          <w:rFonts w:ascii="Times New Roman" w:cs="Times New Roman" w:eastAsia="Times New Roman" w:hAnsi="Times New Roman"/>
          <w:sz w:val="19"/>
          <w:szCs w:val="19"/>
        </w:rPr>
      </w:pPr>
      <w:r w:rsidDel="00000000" w:rsidR="00000000" w:rsidRPr="00000000">
        <w:rPr>
          <w:sz w:val="19"/>
          <w:szCs w:val="19"/>
          <w:rtl w:val="0"/>
        </w:rPr>
        <w:t xml:space="preserve">del minore</w:t>
      </w:r>
      <w:r w:rsidDel="00000000" w:rsidR="00000000" w:rsidRPr="00000000">
        <w:rPr>
          <w:sz w:val="19"/>
          <w:szCs w:val="19"/>
          <w:u w:val="single"/>
          <w:rtl w:val="0"/>
        </w:rPr>
        <w:t xml:space="preserve"> </w:t>
        <w:tab/>
        <w:tab/>
        <w:tab/>
      </w:r>
      <w:r w:rsidDel="00000000" w:rsidR="00000000" w:rsidRPr="00000000">
        <w:rPr>
          <w:sz w:val="19"/>
          <w:szCs w:val="19"/>
          <w:rtl w:val="0"/>
        </w:rPr>
        <w:t xml:space="preserve">, frequentante la classe</w:t>
      </w:r>
      <w:r w:rsidDel="00000000" w:rsidR="00000000" w:rsidRPr="00000000">
        <w:rPr>
          <w:sz w:val="19"/>
          <w:szCs w:val="19"/>
          <w:u w:val="single"/>
          <w:rtl w:val="0"/>
        </w:rPr>
        <w:t xml:space="preserve"> </w:t>
        <w:tab/>
      </w:r>
      <w:r w:rsidDel="00000000" w:rsidR="00000000" w:rsidRPr="00000000">
        <w:rPr>
          <w:sz w:val="19"/>
          <w:szCs w:val="19"/>
          <w:rtl w:val="0"/>
        </w:rPr>
        <w:t xml:space="preserve">sezione</w:t>
      </w:r>
      <w:r w:rsidDel="00000000" w:rsidR="00000000" w:rsidRPr="00000000">
        <w:rPr>
          <w:sz w:val="19"/>
          <w:szCs w:val="19"/>
          <w:u w:val="single"/>
          <w:rtl w:val="0"/>
        </w:rPr>
        <w:t xml:space="preserve"> </w:t>
        <w:tab/>
      </w:r>
      <w:r w:rsidDel="00000000" w:rsidR="00000000" w:rsidRPr="00000000">
        <w:rPr>
          <w:sz w:val="19"/>
          <w:szCs w:val="19"/>
          <w:rtl w:val="0"/>
        </w:rPr>
        <w:t xml:space="preserve">della Scuola </w:t>
      </w:r>
      <w:r w:rsidDel="00000000" w:rsidR="00000000" w:rsidRPr="00000000">
        <w:rPr>
          <w:rFonts w:ascii="Times New Roman" w:cs="Times New Roman" w:eastAsia="Times New Roman" w:hAnsi="Times New Roman"/>
          <w:sz w:val="19"/>
          <w:szCs w:val="19"/>
          <w:u w:val="single"/>
          <w:rtl w:val="0"/>
        </w:rPr>
        <w:t xml:space="preserve"> </w:t>
        <w:tab/>
        <w:t xml:space="preserve"> </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contextualSpacing w:val="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F">
      <w:pPr>
        <w:spacing w:line="259" w:lineRule="auto"/>
        <w:ind w:left="235"/>
        <w:contextualSpacing w:val="0"/>
        <w:rPr>
          <w:b w:val="1"/>
          <w:color w:val="333333"/>
          <w:sz w:val="19"/>
          <w:szCs w:val="19"/>
        </w:rPr>
      </w:pPr>
      <w:r w:rsidDel="00000000" w:rsidR="00000000" w:rsidRPr="00000000">
        <w:rPr>
          <w:b w:val="1"/>
          <w:color w:val="333333"/>
          <w:sz w:val="19"/>
          <w:szCs w:val="19"/>
          <w:rtl w:val="0"/>
        </w:rPr>
        <w:t xml:space="preserve">autorizza/autorizzano </w:t>
      </w:r>
      <w:r w:rsidDel="00000000" w:rsidR="00000000" w:rsidRPr="00000000">
        <w:rPr>
          <w:color w:val="333333"/>
          <w:sz w:val="19"/>
          <w:szCs w:val="19"/>
          <w:rtl w:val="0"/>
        </w:rPr>
        <w:t xml:space="preserve">il proprio figlio/a all’utilizzo</w:t>
      </w:r>
      <w:r w:rsidDel="00000000" w:rsidR="00000000" w:rsidRPr="00000000">
        <w:rPr>
          <w:b w:val="1"/>
          <w:color w:val="333333"/>
          <w:sz w:val="19"/>
          <w:szCs w:val="19"/>
          <w:rtl w:val="0"/>
        </w:rPr>
        <w:t xml:space="preserve"> di strumenti digitali e/o piattaforme necessarie alla didattica a distanza in modalità sincrona e/o asincrona: (es.: G-SUITE- WESCHOOL – EDMODO – BSMART – WHATSAPP – SKYPE ecc.).</w:t>
      </w:r>
    </w:p>
    <w:p w:rsidR="00000000" w:rsidDel="00000000" w:rsidP="00000000" w:rsidRDefault="00000000" w:rsidRPr="00000000" w14:paraId="00000020">
      <w:pPr>
        <w:spacing w:line="259" w:lineRule="auto"/>
        <w:ind w:left="235"/>
        <w:contextualSpacing w:val="0"/>
        <w:rPr>
          <w:b w:val="1"/>
          <w:color w:val="333333"/>
          <w:sz w:val="19"/>
          <w:szCs w:val="19"/>
        </w:rPr>
      </w:pPr>
      <w:r w:rsidDel="00000000" w:rsidR="00000000" w:rsidRPr="00000000">
        <w:rPr>
          <w:b w:val="1"/>
          <w:color w:val="333333"/>
          <w:sz w:val="19"/>
          <w:szCs w:val="19"/>
          <w:rtl w:val="0"/>
        </w:rPr>
        <w:t xml:space="preserve">Inoltre,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22">
      <w:pPr>
        <w:ind w:left="3969" w:right="4510"/>
        <w:contextualSpacing w:val="0"/>
        <w:jc w:val="center"/>
        <w:rPr>
          <w:sz w:val="19"/>
          <w:szCs w:val="19"/>
        </w:rPr>
      </w:pPr>
      <w:bookmarkStart w:colFirst="0" w:colLast="0" w:name="_gjdgxs" w:id="0"/>
      <w:bookmarkEnd w:id="0"/>
      <w:r w:rsidDel="00000000" w:rsidR="00000000" w:rsidRPr="00000000">
        <w:rPr>
          <w:sz w:val="19"/>
          <w:szCs w:val="19"/>
          <w:rtl w:val="0"/>
        </w:rPr>
        <w:t xml:space="preserve">DICHIARA/DICHIARANO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Calibri" w:cs="Calibri" w:eastAsia="Calibri" w:hAnsi="Calibri"/>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38"/>
          <w:tab w:val="left" w:pos="839"/>
        </w:tabs>
        <w:spacing w:after="0" w:before="0" w:line="381" w:lineRule="auto"/>
        <w:ind w:left="838" w:right="241" w:hanging="360"/>
        <w:contextualSpacing w:val="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 essere a conoscenza che tali account servono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esclusivamente </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per lo svolgimento delle attività didattiche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 non devono essere utilizzati per archiviare comunicazioni e/o documenti personali</w:t>
      </w:r>
      <w:r w:rsidDel="00000000" w:rsidR="00000000" w:rsidRPr="00000000">
        <w:rPr>
          <w:rtl w:val="0"/>
        </w:rPr>
      </w:r>
    </w:p>
    <w:p w:rsidR="00000000" w:rsidDel="00000000" w:rsidP="00000000" w:rsidRDefault="00000000" w:rsidRPr="00000000" w14:paraId="00000025">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38"/>
          <w:tab w:val="left" w:pos="839"/>
        </w:tabs>
        <w:spacing w:after="0" w:before="88" w:line="381" w:lineRule="auto"/>
        <w:ind w:left="838" w:right="241" w:hanging="360"/>
        <w:contextualSpacing w:val="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 essere a conoscenza che l’Istituto declina ogni responsabilità per l’eventuale perdita o diffusione accidentale di informazioni personali e/o per un uso dell’account diverso da quello didattico;</w:t>
      </w:r>
      <w:r w:rsidDel="00000000" w:rsidR="00000000" w:rsidRPr="00000000">
        <w:rPr>
          <w:rtl w:val="0"/>
        </w:rPr>
      </w:r>
    </w:p>
    <w:p w:rsidR="00000000" w:rsidDel="00000000" w:rsidP="00000000" w:rsidRDefault="00000000" w:rsidRPr="00000000" w14:paraId="00000026">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38"/>
          <w:tab w:val="left" w:pos="839"/>
        </w:tabs>
        <w:spacing w:after="0" w:before="88" w:line="240" w:lineRule="auto"/>
        <w:ind w:left="838" w:right="0" w:hanging="361"/>
        <w:contextualSpacing w:val="0"/>
        <w:jc w:val="left"/>
        <w:rPr>
          <w:b w:val="1"/>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 essere a conoscenza che le suddette piattaforme necessitano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del consenso dei genitori;</w:t>
      </w: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contextualSpacing w:val="0"/>
        <w:jc w:val="lef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838"/>
          <w:tab w:val="left" w:pos="839"/>
        </w:tabs>
        <w:spacing w:after="0" w:before="0" w:line="240" w:lineRule="auto"/>
        <w:ind w:left="838" w:right="0" w:hanging="361"/>
        <w:contextualSpacing w:val="0"/>
        <w:jc w:val="left"/>
        <w:rPr>
          <w:b w:val="0"/>
          <w:i w:val="0"/>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di aver letto le informative sulla sicurezza dei dati e la privacy come riportate e descritte nella sezione Privacy sul sito della scuola.</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contextualSpacing w:val="0"/>
        <w:jc w:val="left"/>
        <w:rPr>
          <w:rFonts w:ascii="Calibri" w:cs="Calibri" w:eastAsia="Calibri" w:hAnsi="Calibri"/>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2A">
      <w:pPr>
        <w:spacing w:line="256" w:lineRule="auto"/>
        <w:ind w:left="245" w:hanging="10"/>
        <w:contextualSpacing w:val="0"/>
        <w:rPr>
          <w:rFonts w:ascii="Times New Roman" w:cs="Times New Roman" w:eastAsia="Times New Roman" w:hAnsi="Times New Roman"/>
          <w:i w:val="1"/>
          <w:sz w:val="19"/>
          <w:szCs w:val="19"/>
        </w:rPr>
      </w:pPr>
      <w:r w:rsidDel="00000000" w:rsidR="00000000" w:rsidRPr="00000000">
        <w:rPr>
          <w:rFonts w:ascii="Times New Roman" w:cs="Times New Roman" w:eastAsia="Times New Roman" w:hAnsi="Times New Roman"/>
          <w:i w:val="1"/>
          <w:sz w:val="19"/>
          <w:szCs w:val="19"/>
          <w:rtl w:val="0"/>
        </w:rPr>
        <w:t xml:space="preserve">Firma di entrambi i genitori anche se separati/divorziati. Qualora l’autorizzazione sia firmata da un solo genitore, si intenderà che l’autorizzazione sia stata condivisa dai genitori. In presenza di affidatario, individuato dal giudice, deve essere depositato agli atti della scuola copia del documento giudiziale che predispone l’affidamento.</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contextualSpacing w:val="0"/>
        <w:jc w:val="left"/>
        <w:rPr>
          <w:rFonts w:ascii="Times New Roman" w:cs="Times New Roman" w:eastAsia="Times New Roman" w:hAnsi="Times New Roman"/>
          <w:b w:val="0"/>
          <w:i w:val="1"/>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2C">
      <w:pPr>
        <w:tabs>
          <w:tab w:val="left" w:pos="3171"/>
        </w:tabs>
        <w:spacing w:before="101" w:lineRule="auto"/>
        <w:ind w:left="236"/>
        <w:contextualSpacing w:val="0"/>
        <w:rPr>
          <w:rFonts w:ascii="Times New Roman" w:cs="Times New Roman" w:eastAsia="Times New Roman" w:hAnsi="Times New Roman"/>
          <w:sz w:val="19"/>
          <w:szCs w:val="19"/>
        </w:rPr>
      </w:pPr>
      <w:r w:rsidDel="00000000" w:rsidR="00000000" w:rsidRPr="00000000">
        <w:rPr>
          <w:rFonts w:ascii="Arial" w:cs="Arial" w:eastAsia="Arial" w:hAnsi="Arial"/>
          <w:color w:val="333333"/>
          <w:sz w:val="19"/>
          <w:szCs w:val="19"/>
          <w:rtl w:val="0"/>
        </w:rPr>
        <w:t xml:space="preserve">Frattamaggiore,</w:t>
      </w:r>
      <w:r w:rsidDel="00000000" w:rsidR="00000000" w:rsidRPr="00000000">
        <w:rPr>
          <w:rFonts w:ascii="Times New Roman" w:cs="Times New Roman" w:eastAsia="Times New Roman" w:hAnsi="Times New Roman"/>
          <w:color w:val="333333"/>
          <w:sz w:val="19"/>
          <w:szCs w:val="19"/>
          <w:u w:val="single"/>
          <w:rtl w:val="0"/>
        </w:rPr>
        <w:t xml:space="preserve"> </w:t>
        <w:tab/>
      </w:r>
      <w:r w:rsidDel="00000000" w:rsidR="00000000" w:rsidRPr="00000000">
        <w:rPr>
          <w:rtl w:val="0"/>
        </w:rPr>
      </w:r>
    </w:p>
    <w:p w:rsidR="00000000" w:rsidDel="00000000" w:rsidP="00000000" w:rsidRDefault="00000000" w:rsidRPr="00000000" w14:paraId="0000002D">
      <w:pPr>
        <w:spacing w:before="69" w:lineRule="auto"/>
        <w:ind w:left="6717"/>
        <w:contextualSpacing w:val="0"/>
        <w:rPr>
          <w:rFonts w:ascii="Arial" w:cs="Arial" w:eastAsia="Arial" w:hAnsi="Arial"/>
          <w:sz w:val="19"/>
          <w:szCs w:val="19"/>
        </w:rPr>
      </w:pPr>
      <w:r w:rsidDel="00000000" w:rsidR="00000000" w:rsidRPr="00000000">
        <w:rPr>
          <w:rFonts w:ascii="Arial" w:cs="Arial" w:eastAsia="Arial" w:hAnsi="Arial"/>
          <w:color w:val="333333"/>
          <w:sz w:val="19"/>
          <w:szCs w:val="19"/>
          <w:rtl w:val="0"/>
        </w:rPr>
        <w:t xml:space="preserve">Firma del padre/tutore/affidatario</w:t>
      </w: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contextualSpacing w:val="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4366895</wp:posOffset>
                </wp:positionH>
                <wp:positionV relativeFrom="paragraph">
                  <wp:posOffset>218440</wp:posOffset>
                </wp:positionV>
                <wp:extent cx="1694815" cy="0"/>
                <wp:effectExtent b="3967" l="0" r="0" t="3967"/>
                <wp:wrapTopAndBottom distB="0" distT="0"/>
                <wp:docPr id="5" name=""/>
                <a:graphic>
                  <a:graphicData uri="http://schemas.microsoft.com/office/word/2010/wordprocessingShape">
                    <wps:wsp>
                      <wps:cNvCnPr>
                        <a:cxnSpLocks noChangeShapeType="1"/>
                      </wps:cNvCnPr>
                      <wps:spPr bwMode="auto">
                        <a:xfrm>
                          <a:off x="0" y="0"/>
                          <a:ext cx="1694815" cy="0"/>
                        </a:xfrm>
                        <a:prstGeom prst="line">
                          <a:avLst/>
                        </a:prstGeom>
                        <a:noFill/>
                        <a:ln w="7934">
                          <a:solidFill>
                            <a:srgbClr val="323232"/>
                          </a:solidFill>
                          <a:prstDash val="solid"/>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margin">
                  <wp:posOffset>4366895</wp:posOffset>
                </wp:positionH>
                <wp:positionV relativeFrom="paragraph">
                  <wp:posOffset>218440</wp:posOffset>
                </wp:positionV>
                <wp:extent cx="1694815" cy="7934"/>
                <wp:effectExtent b="0" l="0" r="0" t="0"/>
                <wp:wrapTopAndBottom distB="0" distT="0"/>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694815" cy="7934"/>
                        </a:xfrm>
                        <a:prstGeom prst="rect"/>
                        <a:ln/>
                      </pic:spPr>
                    </pic:pic>
                  </a:graphicData>
                </a:graphic>
              </wp:anchor>
            </w:drawing>
          </mc:Fallback>
        </mc:AlternateContent>
      </w:r>
    </w:p>
    <w:p w:rsidR="00000000" w:rsidDel="00000000" w:rsidP="00000000" w:rsidRDefault="00000000" w:rsidRPr="00000000" w14:paraId="00000030">
      <w:pPr>
        <w:spacing w:before="41" w:lineRule="auto"/>
        <w:ind w:left="6717"/>
        <w:contextualSpacing w:val="0"/>
        <w:rPr>
          <w:rFonts w:ascii="Arial" w:cs="Arial" w:eastAsia="Arial" w:hAnsi="Arial"/>
          <w:color w:val="333333"/>
          <w:sz w:val="19"/>
          <w:szCs w:val="19"/>
        </w:rPr>
      </w:pPr>
      <w:r w:rsidDel="00000000" w:rsidR="00000000" w:rsidRPr="00000000">
        <w:rPr>
          <w:rtl w:val="0"/>
        </w:rPr>
      </w:r>
    </w:p>
    <w:p w:rsidR="00000000" w:rsidDel="00000000" w:rsidP="00000000" w:rsidRDefault="00000000" w:rsidRPr="00000000" w14:paraId="00000031">
      <w:pPr>
        <w:spacing w:before="41" w:lineRule="auto"/>
        <w:ind w:left="6717"/>
        <w:contextualSpacing w:val="0"/>
        <w:rPr>
          <w:rFonts w:ascii="Arial" w:cs="Arial" w:eastAsia="Arial" w:hAnsi="Arial"/>
          <w:sz w:val="19"/>
          <w:szCs w:val="19"/>
        </w:rPr>
      </w:pPr>
      <w:r w:rsidDel="00000000" w:rsidR="00000000" w:rsidRPr="00000000">
        <w:rPr>
          <w:rFonts w:ascii="Arial" w:cs="Arial" w:eastAsia="Arial" w:hAnsi="Arial"/>
          <w:color w:val="333333"/>
          <w:sz w:val="19"/>
          <w:szCs w:val="19"/>
          <w:rtl w:val="0"/>
        </w:rPr>
        <w:t xml:space="preserve">Firma della madre/tutrice/affidataria</w:t>
      </w: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contextualSpacing w:val="0"/>
        <w:jc w:val="left"/>
        <w:rPr>
          <w:rFonts w:ascii="Arial" w:cs="Arial" w:eastAsia="Arial" w:hAnsi="Arial"/>
          <w:b w:val="0"/>
          <w:i w:val="0"/>
          <w:smallCaps w:val="0"/>
          <w:strike w:val="0"/>
          <w:color w:val="000000"/>
          <w:sz w:val="25"/>
          <w:szCs w:val="25"/>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margin">
                  <wp:posOffset>4366895</wp:posOffset>
                </wp:positionH>
                <wp:positionV relativeFrom="paragraph">
                  <wp:posOffset>215265</wp:posOffset>
                </wp:positionV>
                <wp:extent cx="1695450" cy="0"/>
                <wp:effectExtent b="3967" l="0" r="0" t="3967"/>
                <wp:wrapTopAndBottom distB="0" distT="0"/>
                <wp:docPr id="4" name=""/>
                <a:graphic>
                  <a:graphicData uri="http://schemas.microsoft.com/office/word/2010/wordprocessingShape">
                    <wps:wsp>
                      <wps:cNvCnPr>
                        <a:cxnSpLocks noChangeShapeType="1"/>
                      </wps:cNvCnPr>
                      <wps:spPr bwMode="auto">
                        <a:xfrm>
                          <a:off x="0" y="0"/>
                          <a:ext cx="1695450" cy="0"/>
                        </a:xfrm>
                        <a:prstGeom prst="line">
                          <a:avLst/>
                        </a:prstGeom>
                        <a:noFill/>
                        <a:ln w="7934">
                          <a:solidFill>
                            <a:srgbClr val="323232"/>
                          </a:solidFill>
                          <a:prstDash val="solid"/>
                          <a:round/>
                          <a:headEnd/>
                          <a:tailEnd/>
                        </a:ln>
                        <a:extLst>
                          <a:ext uri="{909E8E84-426E-40DD-AFC4-6F175D3DCCD1}"/>
                        </a:extLst>
                      </wps:spPr>
                      <wps:bodyPr/>
                    </wps:wsp>
                  </a:graphicData>
                </a:graphic>
              </wp:anchor>
            </w:drawing>
          </mc:Choice>
          <mc:Fallback>
            <w:drawing>
              <wp:anchor allowOverlap="1" behindDoc="0" distB="0" distT="0" distL="0" distR="0" hidden="0" layoutInCell="1" locked="0" relativeHeight="0" simplePos="0">
                <wp:simplePos x="0" y="0"/>
                <wp:positionH relativeFrom="margin">
                  <wp:posOffset>4366895</wp:posOffset>
                </wp:positionH>
                <wp:positionV relativeFrom="paragraph">
                  <wp:posOffset>215265</wp:posOffset>
                </wp:positionV>
                <wp:extent cx="1695450" cy="7934"/>
                <wp:effectExtent b="0" l="0" r="0" t="0"/>
                <wp:wrapTopAndBottom distB="0" distT="0"/>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695450" cy="7934"/>
                        </a:xfrm>
                        <a:prstGeom prst="rect"/>
                        <a:ln/>
                      </pic:spPr>
                    </pic:pic>
                  </a:graphicData>
                </a:graphic>
              </wp:anchor>
            </w:drawing>
          </mc:Fallback>
        </mc:AlternateContent>
      </w:r>
    </w:p>
    <w:p w:rsidR="00000000" w:rsidDel="00000000" w:rsidP="00000000" w:rsidRDefault="00000000" w:rsidRPr="00000000" w14:paraId="00000034">
      <w:pPr>
        <w:contextualSpacing w:val="0"/>
        <w:rPr/>
      </w:pPr>
      <w:r w:rsidDel="00000000" w:rsidR="00000000" w:rsidRPr="00000000">
        <w:rPr>
          <w:rtl w:val="0"/>
        </w:rPr>
      </w:r>
    </w:p>
    <w:sectPr>
      <w:pgSz w:h="16840" w:w="1190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38" w:hanging="360"/>
      </w:pPr>
      <w:rPr>
        <w:rFonts w:ascii="Calibri" w:cs="Calibri" w:eastAsia="Calibri" w:hAnsi="Calibri"/>
        <w:sz w:val="19"/>
        <w:szCs w:val="19"/>
      </w:rPr>
    </w:lvl>
    <w:lvl w:ilvl="1">
      <w:start w:val="1"/>
      <w:numFmt w:val="bullet"/>
      <w:lvlText w:val="•"/>
      <w:lvlJc w:val="left"/>
      <w:pPr>
        <w:ind w:left="1768" w:hanging="360"/>
      </w:pPr>
      <w:rPr/>
    </w:lvl>
    <w:lvl w:ilvl="2">
      <w:start w:val="1"/>
      <w:numFmt w:val="bullet"/>
      <w:lvlText w:val="•"/>
      <w:lvlJc w:val="left"/>
      <w:pPr>
        <w:ind w:left="2696" w:hanging="360"/>
      </w:pPr>
      <w:rPr/>
    </w:lvl>
    <w:lvl w:ilvl="3">
      <w:start w:val="1"/>
      <w:numFmt w:val="bullet"/>
      <w:lvlText w:val="•"/>
      <w:lvlJc w:val="left"/>
      <w:pPr>
        <w:ind w:left="3624" w:hanging="360"/>
      </w:pPr>
      <w:rPr/>
    </w:lvl>
    <w:lvl w:ilvl="4">
      <w:start w:val="1"/>
      <w:numFmt w:val="bullet"/>
      <w:lvlText w:val="•"/>
      <w:lvlJc w:val="left"/>
      <w:pPr>
        <w:ind w:left="4552" w:hanging="360"/>
      </w:pPr>
      <w:rPr/>
    </w:lvl>
    <w:lvl w:ilvl="5">
      <w:start w:val="1"/>
      <w:numFmt w:val="bullet"/>
      <w:lvlText w:val="•"/>
      <w:lvlJc w:val="left"/>
      <w:pPr>
        <w:ind w:left="5480" w:hanging="360"/>
      </w:pPr>
      <w:rPr/>
    </w:lvl>
    <w:lvl w:ilvl="6">
      <w:start w:val="1"/>
      <w:numFmt w:val="bullet"/>
      <w:lvlText w:val="•"/>
      <w:lvlJc w:val="left"/>
      <w:pPr>
        <w:ind w:left="6408" w:hanging="360"/>
      </w:pPr>
      <w:rPr/>
    </w:lvl>
    <w:lvl w:ilvl="7">
      <w:start w:val="1"/>
      <w:numFmt w:val="bullet"/>
      <w:lvlText w:val="•"/>
      <w:lvlJc w:val="left"/>
      <w:pPr>
        <w:ind w:left="7336" w:hanging="360"/>
      </w:pPr>
      <w:rPr/>
    </w:lvl>
    <w:lvl w:ilvl="8">
      <w:start w:val="1"/>
      <w:numFmt w:val="bullet"/>
      <w:lvlText w:val="•"/>
      <w:lvlJc w:val="left"/>
      <w:pPr>
        <w:ind w:left="8264" w:hanging="360"/>
      </w:pPr>
      <w:rPr/>
    </w:lvl>
  </w:abstractNum>
  <w:abstractNum w:abstractNumId="2">
    <w:lvl w:ilvl="0">
      <w:start w:val="1"/>
      <w:numFmt w:val="bullet"/>
      <w:lvlText w:val="◻"/>
      <w:lvlJc w:val="left"/>
      <w:pPr>
        <w:ind w:left="817" w:hanging="568"/>
      </w:pPr>
      <w:rPr>
        <w:rFonts w:ascii="Noto Sans Symbols" w:cs="Noto Sans Symbols" w:eastAsia="Noto Sans Symbols" w:hAnsi="Noto Sans Symbols"/>
        <w:sz w:val="21"/>
        <w:szCs w:val="21"/>
      </w:rPr>
    </w:lvl>
    <w:lvl w:ilvl="1">
      <w:start w:val="1"/>
      <w:numFmt w:val="bullet"/>
      <w:lvlText w:val="•"/>
      <w:lvlJc w:val="left"/>
      <w:pPr>
        <w:ind w:left="1750" w:hanging="568"/>
      </w:pPr>
      <w:rPr/>
    </w:lvl>
    <w:lvl w:ilvl="2">
      <w:start w:val="1"/>
      <w:numFmt w:val="bullet"/>
      <w:lvlText w:val="•"/>
      <w:lvlJc w:val="left"/>
      <w:pPr>
        <w:ind w:left="2680" w:hanging="568"/>
      </w:pPr>
      <w:rPr/>
    </w:lvl>
    <w:lvl w:ilvl="3">
      <w:start w:val="1"/>
      <w:numFmt w:val="bullet"/>
      <w:lvlText w:val="•"/>
      <w:lvlJc w:val="left"/>
      <w:pPr>
        <w:ind w:left="3610" w:hanging="568"/>
      </w:pPr>
      <w:rPr/>
    </w:lvl>
    <w:lvl w:ilvl="4">
      <w:start w:val="1"/>
      <w:numFmt w:val="bullet"/>
      <w:lvlText w:val="•"/>
      <w:lvlJc w:val="left"/>
      <w:pPr>
        <w:ind w:left="4540" w:hanging="568"/>
      </w:pPr>
      <w:rPr/>
    </w:lvl>
    <w:lvl w:ilvl="5">
      <w:start w:val="1"/>
      <w:numFmt w:val="bullet"/>
      <w:lvlText w:val="•"/>
      <w:lvlJc w:val="left"/>
      <w:pPr>
        <w:ind w:left="5470" w:hanging="568"/>
      </w:pPr>
      <w:rPr/>
    </w:lvl>
    <w:lvl w:ilvl="6">
      <w:start w:val="1"/>
      <w:numFmt w:val="bullet"/>
      <w:lvlText w:val="•"/>
      <w:lvlJc w:val="left"/>
      <w:pPr>
        <w:ind w:left="6400" w:hanging="568"/>
      </w:pPr>
      <w:rPr/>
    </w:lvl>
    <w:lvl w:ilvl="7">
      <w:start w:val="1"/>
      <w:numFmt w:val="bullet"/>
      <w:lvlText w:val="•"/>
      <w:lvlJc w:val="left"/>
      <w:pPr>
        <w:ind w:left="7330" w:hanging="568"/>
      </w:pPr>
      <w:rPr/>
    </w:lvl>
    <w:lvl w:ilvl="8">
      <w:start w:val="1"/>
      <w:numFmt w:val="bullet"/>
      <w:lvlText w:val="•"/>
      <w:lvlJc w:val="left"/>
      <w:pPr>
        <w:ind w:left="8260" w:hanging="56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mailto:NAPS27000E@istruzione.it" TargetMode="External"/><Relationship Id="rId8" Type="http://schemas.openxmlformats.org/officeDocument/2006/relationships/hyperlink" Target="mailto:NAPS27000E@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