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XSpec="center" w:tblpY="3025"/>
        <w:tblW w:w="0" w:type="auto"/>
        <w:tblLook w:val="04A0"/>
      </w:tblPr>
      <w:tblGrid>
        <w:gridCol w:w="1668"/>
        <w:gridCol w:w="2693"/>
        <w:gridCol w:w="1583"/>
        <w:gridCol w:w="1940"/>
      </w:tblGrid>
      <w:tr w:rsidR="002C1255" w:rsidTr="00401A3B">
        <w:tc>
          <w:tcPr>
            <w:tcW w:w="7884" w:type="dxa"/>
            <w:gridSpan w:val="4"/>
          </w:tcPr>
          <w:p w:rsidR="002C1255" w:rsidRPr="002C1255" w:rsidRDefault="002C1255" w:rsidP="00401A3B">
            <w:pPr>
              <w:spacing w:line="443" w:lineRule="auto"/>
              <w:ind w:left="180" w:right="1580" w:firstLine="1063"/>
              <w:rPr>
                <w:b/>
                <w:sz w:val="24"/>
              </w:rPr>
            </w:pPr>
            <w:r>
              <w:rPr>
                <w:b/>
                <w:sz w:val="24"/>
                <w:highlight w:val="lightGray"/>
              </w:rPr>
              <w:t>I</w:t>
            </w:r>
            <w:r>
              <w:rPr>
                <w:b/>
                <w:sz w:val="24"/>
                <w:u w:val="single"/>
              </w:rPr>
              <w:t>ndicazioni generali (MAX 60 pt)</w:t>
            </w:r>
          </w:p>
        </w:tc>
      </w:tr>
      <w:tr w:rsidR="002C1255" w:rsidTr="00401A3B">
        <w:tc>
          <w:tcPr>
            <w:tcW w:w="1668" w:type="dxa"/>
          </w:tcPr>
          <w:p w:rsidR="002C1255" w:rsidRPr="00B46625" w:rsidRDefault="002C1255" w:rsidP="00401A3B">
            <w:pPr>
              <w:rPr>
                <w:b/>
                <w:sz w:val="24"/>
                <w:szCs w:val="24"/>
              </w:rPr>
            </w:pPr>
            <w:r w:rsidRPr="00B46625">
              <w:rPr>
                <w:b/>
                <w:sz w:val="24"/>
                <w:szCs w:val="24"/>
              </w:rPr>
              <w:t>N. Indicatore</w:t>
            </w:r>
          </w:p>
        </w:tc>
        <w:tc>
          <w:tcPr>
            <w:tcW w:w="2693" w:type="dxa"/>
          </w:tcPr>
          <w:p w:rsidR="002C1255" w:rsidRPr="00B46625" w:rsidRDefault="002C1255" w:rsidP="00401A3B">
            <w:pPr>
              <w:tabs>
                <w:tab w:val="left" w:pos="520"/>
              </w:tabs>
              <w:spacing w:line="0" w:lineRule="atLeast"/>
              <w:rPr>
                <w:b/>
                <w:sz w:val="24"/>
                <w:szCs w:val="24"/>
              </w:rPr>
            </w:pPr>
            <w:r w:rsidRPr="00B46625">
              <w:rPr>
                <w:b/>
                <w:sz w:val="24"/>
                <w:szCs w:val="24"/>
              </w:rPr>
              <w:t>Indicatore</w:t>
            </w:r>
          </w:p>
        </w:tc>
        <w:tc>
          <w:tcPr>
            <w:tcW w:w="1583" w:type="dxa"/>
          </w:tcPr>
          <w:p w:rsidR="002C1255" w:rsidRPr="00B46625" w:rsidRDefault="002C1255" w:rsidP="00401A3B">
            <w:pPr>
              <w:rPr>
                <w:b/>
                <w:sz w:val="24"/>
                <w:szCs w:val="24"/>
              </w:rPr>
            </w:pPr>
            <w:r w:rsidRPr="00B46625">
              <w:rPr>
                <w:b/>
                <w:sz w:val="24"/>
                <w:szCs w:val="24"/>
              </w:rPr>
              <w:t>Punteggio Max</w:t>
            </w:r>
          </w:p>
        </w:tc>
        <w:tc>
          <w:tcPr>
            <w:tcW w:w="1940" w:type="dxa"/>
          </w:tcPr>
          <w:p w:rsidR="002C1255" w:rsidRPr="00B46625" w:rsidRDefault="002C1255" w:rsidP="00401A3B">
            <w:pPr>
              <w:rPr>
                <w:b/>
                <w:sz w:val="24"/>
                <w:szCs w:val="24"/>
              </w:rPr>
            </w:pPr>
            <w:r w:rsidRPr="00B46625">
              <w:rPr>
                <w:b/>
                <w:sz w:val="24"/>
                <w:szCs w:val="24"/>
              </w:rPr>
              <w:t>Punteggio assegnato dalla Commissione</w:t>
            </w:r>
          </w:p>
        </w:tc>
      </w:tr>
      <w:tr w:rsidR="002C1255" w:rsidTr="00401A3B">
        <w:tc>
          <w:tcPr>
            <w:tcW w:w="1668" w:type="dxa"/>
            <w:vMerge w:val="restart"/>
          </w:tcPr>
          <w:p w:rsidR="002C1255" w:rsidRPr="00B46625" w:rsidRDefault="002C1255" w:rsidP="00401A3B">
            <w:pPr>
              <w:rPr>
                <w:b/>
                <w:sz w:val="24"/>
                <w:szCs w:val="24"/>
              </w:rPr>
            </w:pPr>
            <w:r w:rsidRPr="00B46625">
              <w:rPr>
                <w:b/>
                <w:sz w:val="24"/>
                <w:szCs w:val="24"/>
              </w:rPr>
              <w:t>Indicatore 1</w:t>
            </w:r>
          </w:p>
        </w:tc>
        <w:tc>
          <w:tcPr>
            <w:tcW w:w="2693" w:type="dxa"/>
          </w:tcPr>
          <w:p w:rsidR="002C1255" w:rsidRDefault="002C1255" w:rsidP="00401A3B">
            <w:pPr>
              <w:tabs>
                <w:tab w:val="left" w:pos="520"/>
              </w:tabs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sz w:val="24"/>
              </w:rPr>
              <w:t>Ideazione, pianificazione e organizzazione del testo.</w:t>
            </w:r>
          </w:p>
          <w:p w:rsidR="002C1255" w:rsidRDefault="002C1255" w:rsidP="00401A3B"/>
        </w:tc>
        <w:tc>
          <w:tcPr>
            <w:tcW w:w="1583" w:type="dxa"/>
          </w:tcPr>
          <w:p w:rsidR="002C1255" w:rsidRDefault="002C1255" w:rsidP="00401A3B">
            <w:pPr>
              <w:jc w:val="center"/>
            </w:pPr>
            <w:r>
              <w:t>10/10</w:t>
            </w:r>
          </w:p>
        </w:tc>
        <w:tc>
          <w:tcPr>
            <w:tcW w:w="1940" w:type="dxa"/>
          </w:tcPr>
          <w:p w:rsidR="002C1255" w:rsidRDefault="002C1255" w:rsidP="00401A3B">
            <w:pPr>
              <w:jc w:val="center"/>
            </w:pPr>
          </w:p>
        </w:tc>
      </w:tr>
      <w:tr w:rsidR="002C1255" w:rsidTr="00401A3B">
        <w:tc>
          <w:tcPr>
            <w:tcW w:w="1668" w:type="dxa"/>
            <w:vMerge/>
          </w:tcPr>
          <w:p w:rsidR="002C1255" w:rsidRPr="00B46625" w:rsidRDefault="002C1255" w:rsidP="00401A3B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C1255" w:rsidRDefault="002C1255" w:rsidP="00401A3B">
            <w:pPr>
              <w:tabs>
                <w:tab w:val="left" w:pos="520"/>
              </w:tabs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sz w:val="24"/>
              </w:rPr>
              <w:t>Coesione e coerenza testuale.</w:t>
            </w:r>
          </w:p>
          <w:p w:rsidR="002C1255" w:rsidRDefault="002C1255" w:rsidP="00401A3B"/>
        </w:tc>
        <w:tc>
          <w:tcPr>
            <w:tcW w:w="1583" w:type="dxa"/>
          </w:tcPr>
          <w:p w:rsidR="002C1255" w:rsidRDefault="002C1255" w:rsidP="00401A3B">
            <w:pPr>
              <w:jc w:val="center"/>
            </w:pPr>
            <w:r>
              <w:t>10/10</w:t>
            </w:r>
          </w:p>
        </w:tc>
        <w:tc>
          <w:tcPr>
            <w:tcW w:w="1940" w:type="dxa"/>
          </w:tcPr>
          <w:p w:rsidR="002C1255" w:rsidRDefault="002C1255" w:rsidP="00401A3B">
            <w:pPr>
              <w:jc w:val="center"/>
            </w:pPr>
          </w:p>
        </w:tc>
      </w:tr>
      <w:tr w:rsidR="002C1255" w:rsidTr="00401A3B">
        <w:tc>
          <w:tcPr>
            <w:tcW w:w="1668" w:type="dxa"/>
            <w:vMerge w:val="restart"/>
          </w:tcPr>
          <w:p w:rsidR="002C1255" w:rsidRPr="00B46625" w:rsidRDefault="002C1255" w:rsidP="00401A3B">
            <w:pPr>
              <w:rPr>
                <w:b/>
                <w:sz w:val="24"/>
                <w:szCs w:val="24"/>
              </w:rPr>
            </w:pPr>
            <w:r w:rsidRPr="00B46625">
              <w:rPr>
                <w:b/>
                <w:sz w:val="24"/>
                <w:szCs w:val="24"/>
              </w:rPr>
              <w:t>Indicatore 2</w:t>
            </w:r>
          </w:p>
        </w:tc>
        <w:tc>
          <w:tcPr>
            <w:tcW w:w="2693" w:type="dxa"/>
          </w:tcPr>
          <w:p w:rsidR="002C1255" w:rsidRDefault="002C1255" w:rsidP="00401A3B">
            <w:pPr>
              <w:tabs>
                <w:tab w:val="left" w:pos="520"/>
              </w:tabs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sz w:val="24"/>
              </w:rPr>
              <w:t>Ricchezza e padronanza lessicale.</w:t>
            </w:r>
          </w:p>
          <w:p w:rsidR="002C1255" w:rsidRDefault="002C1255" w:rsidP="00401A3B"/>
        </w:tc>
        <w:tc>
          <w:tcPr>
            <w:tcW w:w="1583" w:type="dxa"/>
          </w:tcPr>
          <w:p w:rsidR="002C1255" w:rsidRDefault="002C1255" w:rsidP="00401A3B">
            <w:pPr>
              <w:jc w:val="center"/>
            </w:pPr>
            <w:r>
              <w:t>10/10</w:t>
            </w:r>
          </w:p>
        </w:tc>
        <w:tc>
          <w:tcPr>
            <w:tcW w:w="1940" w:type="dxa"/>
          </w:tcPr>
          <w:p w:rsidR="002C1255" w:rsidRDefault="002C1255" w:rsidP="00401A3B">
            <w:pPr>
              <w:jc w:val="center"/>
            </w:pPr>
          </w:p>
        </w:tc>
      </w:tr>
      <w:tr w:rsidR="002C1255" w:rsidTr="00401A3B">
        <w:tc>
          <w:tcPr>
            <w:tcW w:w="1668" w:type="dxa"/>
            <w:vMerge/>
          </w:tcPr>
          <w:p w:rsidR="002C1255" w:rsidRPr="00B46625" w:rsidRDefault="002C1255" w:rsidP="00401A3B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C1255" w:rsidRDefault="002C1255" w:rsidP="00401A3B">
            <w:pPr>
              <w:tabs>
                <w:tab w:val="left" w:pos="520"/>
              </w:tabs>
              <w:spacing w:line="299" w:lineRule="auto"/>
              <w:rPr>
                <w:rFonts w:ascii="Arial" w:eastAsia="Arial" w:hAnsi="Arial"/>
                <w:sz w:val="24"/>
              </w:rPr>
            </w:pPr>
            <w:r>
              <w:rPr>
                <w:sz w:val="24"/>
              </w:rPr>
              <w:t>Correttezza grammaticale (ortografia, morfologia, sintassi); uso corretto ed efficace della punteggiatura.</w:t>
            </w:r>
          </w:p>
          <w:p w:rsidR="002C1255" w:rsidRDefault="002C1255" w:rsidP="00401A3B"/>
        </w:tc>
        <w:tc>
          <w:tcPr>
            <w:tcW w:w="1583" w:type="dxa"/>
          </w:tcPr>
          <w:p w:rsidR="002C1255" w:rsidRDefault="002C1255" w:rsidP="00401A3B">
            <w:pPr>
              <w:jc w:val="center"/>
            </w:pPr>
            <w:r>
              <w:t>10/10</w:t>
            </w:r>
          </w:p>
        </w:tc>
        <w:tc>
          <w:tcPr>
            <w:tcW w:w="1940" w:type="dxa"/>
          </w:tcPr>
          <w:p w:rsidR="002C1255" w:rsidRDefault="002C1255" w:rsidP="00401A3B">
            <w:pPr>
              <w:jc w:val="center"/>
            </w:pPr>
          </w:p>
        </w:tc>
      </w:tr>
      <w:tr w:rsidR="002C1255" w:rsidTr="00401A3B">
        <w:tc>
          <w:tcPr>
            <w:tcW w:w="1668" w:type="dxa"/>
            <w:vMerge w:val="restart"/>
          </w:tcPr>
          <w:p w:rsidR="002C1255" w:rsidRPr="00B46625" w:rsidRDefault="002C1255" w:rsidP="00401A3B">
            <w:pPr>
              <w:rPr>
                <w:b/>
                <w:sz w:val="24"/>
                <w:szCs w:val="24"/>
              </w:rPr>
            </w:pPr>
            <w:r w:rsidRPr="00B46625">
              <w:rPr>
                <w:b/>
                <w:sz w:val="24"/>
                <w:szCs w:val="24"/>
              </w:rPr>
              <w:t>Indicatore 3</w:t>
            </w:r>
          </w:p>
        </w:tc>
        <w:tc>
          <w:tcPr>
            <w:tcW w:w="2693" w:type="dxa"/>
          </w:tcPr>
          <w:p w:rsidR="002C1255" w:rsidRDefault="002C1255" w:rsidP="00401A3B">
            <w:pPr>
              <w:tabs>
                <w:tab w:val="left" w:pos="520"/>
              </w:tabs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sz w:val="24"/>
              </w:rPr>
              <w:t>Ampiezza e precisione delle conoscenze e dei riferimenti culturali.</w:t>
            </w:r>
          </w:p>
          <w:p w:rsidR="002C1255" w:rsidRDefault="002C1255" w:rsidP="00401A3B"/>
        </w:tc>
        <w:tc>
          <w:tcPr>
            <w:tcW w:w="1583" w:type="dxa"/>
          </w:tcPr>
          <w:p w:rsidR="002C1255" w:rsidRDefault="002C1255" w:rsidP="00401A3B">
            <w:pPr>
              <w:jc w:val="center"/>
            </w:pPr>
            <w:r>
              <w:t>10/10</w:t>
            </w:r>
          </w:p>
        </w:tc>
        <w:tc>
          <w:tcPr>
            <w:tcW w:w="1940" w:type="dxa"/>
          </w:tcPr>
          <w:p w:rsidR="002C1255" w:rsidRDefault="002C1255" w:rsidP="00401A3B">
            <w:pPr>
              <w:jc w:val="center"/>
            </w:pPr>
          </w:p>
        </w:tc>
      </w:tr>
      <w:tr w:rsidR="002C1255" w:rsidTr="00401A3B">
        <w:tc>
          <w:tcPr>
            <w:tcW w:w="1668" w:type="dxa"/>
            <w:vMerge/>
          </w:tcPr>
          <w:p w:rsidR="002C1255" w:rsidRDefault="002C1255" w:rsidP="00401A3B"/>
        </w:tc>
        <w:tc>
          <w:tcPr>
            <w:tcW w:w="2693" w:type="dxa"/>
          </w:tcPr>
          <w:p w:rsidR="002C1255" w:rsidRDefault="002C1255" w:rsidP="00401A3B">
            <w:pPr>
              <w:tabs>
                <w:tab w:val="left" w:pos="520"/>
              </w:tabs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sz w:val="24"/>
              </w:rPr>
              <w:t>Espressione di giudizi critici e valutazioni personali.</w:t>
            </w:r>
          </w:p>
          <w:p w:rsidR="002C1255" w:rsidRDefault="002C1255" w:rsidP="00401A3B"/>
        </w:tc>
        <w:tc>
          <w:tcPr>
            <w:tcW w:w="1583" w:type="dxa"/>
          </w:tcPr>
          <w:p w:rsidR="002C1255" w:rsidRDefault="002C1255" w:rsidP="00401A3B">
            <w:pPr>
              <w:jc w:val="center"/>
            </w:pPr>
            <w:r>
              <w:t>10/10</w:t>
            </w:r>
          </w:p>
        </w:tc>
        <w:tc>
          <w:tcPr>
            <w:tcW w:w="1940" w:type="dxa"/>
          </w:tcPr>
          <w:p w:rsidR="002C1255" w:rsidRDefault="002C1255" w:rsidP="00401A3B">
            <w:pPr>
              <w:jc w:val="center"/>
            </w:pPr>
          </w:p>
        </w:tc>
      </w:tr>
      <w:tr w:rsidR="002C1255" w:rsidTr="00401A3B">
        <w:tc>
          <w:tcPr>
            <w:tcW w:w="1668" w:type="dxa"/>
            <w:vMerge w:val="restart"/>
          </w:tcPr>
          <w:p w:rsidR="002C1255" w:rsidRPr="00B46625" w:rsidRDefault="002C1255" w:rsidP="00401A3B">
            <w:pPr>
              <w:rPr>
                <w:b/>
                <w:sz w:val="24"/>
                <w:szCs w:val="24"/>
              </w:rPr>
            </w:pPr>
            <w:r w:rsidRPr="00B46625">
              <w:rPr>
                <w:b/>
                <w:sz w:val="24"/>
                <w:szCs w:val="24"/>
              </w:rPr>
              <w:t>TIPOLOGIA A</w:t>
            </w:r>
          </w:p>
        </w:tc>
        <w:tc>
          <w:tcPr>
            <w:tcW w:w="2693" w:type="dxa"/>
          </w:tcPr>
          <w:p w:rsidR="002C1255" w:rsidRDefault="002C1255" w:rsidP="00401A3B">
            <w:pPr>
              <w:tabs>
                <w:tab w:val="left" w:pos="640"/>
              </w:tabs>
              <w:spacing w:line="287" w:lineRule="auto"/>
              <w:jc w:val="both"/>
              <w:rPr>
                <w:rFonts w:ascii="Arial" w:eastAsia="Arial" w:hAnsi="Arial"/>
                <w:sz w:val="24"/>
              </w:rPr>
            </w:pPr>
            <w:r>
              <w:rPr>
                <w:sz w:val="24"/>
              </w:rPr>
              <w:t>Rispetto dei vincoli posti nella consegna (ad esempio, indicazioni di massima circa la lunghezza del testo – se presenti – o indicazioni circa la forma parafrasata o sintetica della rielaborazione).</w:t>
            </w:r>
          </w:p>
          <w:p w:rsidR="002C1255" w:rsidRDefault="002C1255" w:rsidP="00401A3B"/>
        </w:tc>
        <w:tc>
          <w:tcPr>
            <w:tcW w:w="1583" w:type="dxa"/>
          </w:tcPr>
          <w:p w:rsidR="002C1255" w:rsidRDefault="002C1255" w:rsidP="00401A3B">
            <w:pPr>
              <w:jc w:val="center"/>
            </w:pPr>
            <w:r>
              <w:t>10/10</w:t>
            </w:r>
          </w:p>
        </w:tc>
        <w:tc>
          <w:tcPr>
            <w:tcW w:w="1940" w:type="dxa"/>
          </w:tcPr>
          <w:p w:rsidR="002C1255" w:rsidRDefault="002C1255" w:rsidP="00401A3B">
            <w:pPr>
              <w:jc w:val="center"/>
            </w:pPr>
          </w:p>
        </w:tc>
      </w:tr>
      <w:tr w:rsidR="002C1255" w:rsidTr="00401A3B">
        <w:tc>
          <w:tcPr>
            <w:tcW w:w="1668" w:type="dxa"/>
            <w:vMerge/>
          </w:tcPr>
          <w:p w:rsidR="002C1255" w:rsidRDefault="002C1255" w:rsidP="00401A3B"/>
        </w:tc>
        <w:tc>
          <w:tcPr>
            <w:tcW w:w="2693" w:type="dxa"/>
          </w:tcPr>
          <w:p w:rsidR="002C1255" w:rsidRPr="00B46625" w:rsidRDefault="00B46625" w:rsidP="00401A3B">
            <w:pPr>
              <w:tabs>
                <w:tab w:val="left" w:pos="640"/>
              </w:tabs>
              <w:spacing w:line="287" w:lineRule="auto"/>
              <w:jc w:val="both"/>
              <w:rPr>
                <w:sz w:val="24"/>
                <w:szCs w:val="24"/>
              </w:rPr>
            </w:pPr>
            <w:r w:rsidRPr="00B46625">
              <w:rPr>
                <w:sz w:val="24"/>
                <w:szCs w:val="24"/>
              </w:rPr>
              <w:t>Capacità di comprendere il testo nel suo senso complessivo e nei suoi snodi tematici e stilistici.</w:t>
            </w:r>
          </w:p>
        </w:tc>
        <w:tc>
          <w:tcPr>
            <w:tcW w:w="1583" w:type="dxa"/>
          </w:tcPr>
          <w:p w:rsidR="002C1255" w:rsidRDefault="002C1255" w:rsidP="00401A3B">
            <w:pPr>
              <w:jc w:val="center"/>
            </w:pPr>
            <w:r>
              <w:t>10/10</w:t>
            </w:r>
          </w:p>
        </w:tc>
        <w:tc>
          <w:tcPr>
            <w:tcW w:w="1940" w:type="dxa"/>
          </w:tcPr>
          <w:p w:rsidR="002C1255" w:rsidRDefault="002C1255" w:rsidP="00401A3B">
            <w:pPr>
              <w:jc w:val="center"/>
            </w:pPr>
          </w:p>
        </w:tc>
      </w:tr>
      <w:tr w:rsidR="002C1255" w:rsidTr="00401A3B">
        <w:tc>
          <w:tcPr>
            <w:tcW w:w="1668" w:type="dxa"/>
            <w:vMerge/>
          </w:tcPr>
          <w:p w:rsidR="002C1255" w:rsidRDefault="002C1255" w:rsidP="00401A3B"/>
        </w:tc>
        <w:tc>
          <w:tcPr>
            <w:tcW w:w="2693" w:type="dxa"/>
          </w:tcPr>
          <w:p w:rsidR="002C1255" w:rsidRDefault="002C1255" w:rsidP="00401A3B">
            <w:pPr>
              <w:tabs>
                <w:tab w:val="left" w:pos="640"/>
              </w:tabs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sz w:val="24"/>
              </w:rPr>
              <w:t>Puntualità nell'analisi lessicale, sintattica, stilistica e retorica (se richiesta).</w:t>
            </w:r>
          </w:p>
          <w:p w:rsidR="002C1255" w:rsidRDefault="002C1255" w:rsidP="00401A3B"/>
        </w:tc>
        <w:tc>
          <w:tcPr>
            <w:tcW w:w="1583" w:type="dxa"/>
          </w:tcPr>
          <w:p w:rsidR="002C1255" w:rsidRDefault="002C1255" w:rsidP="00401A3B">
            <w:pPr>
              <w:jc w:val="center"/>
            </w:pPr>
            <w:r>
              <w:t>10/10</w:t>
            </w:r>
          </w:p>
        </w:tc>
        <w:tc>
          <w:tcPr>
            <w:tcW w:w="1940" w:type="dxa"/>
          </w:tcPr>
          <w:p w:rsidR="002C1255" w:rsidRDefault="002C1255" w:rsidP="00401A3B">
            <w:pPr>
              <w:jc w:val="center"/>
            </w:pPr>
          </w:p>
        </w:tc>
      </w:tr>
      <w:tr w:rsidR="002C1255" w:rsidTr="00401A3B">
        <w:tc>
          <w:tcPr>
            <w:tcW w:w="1668" w:type="dxa"/>
            <w:vMerge/>
          </w:tcPr>
          <w:p w:rsidR="002C1255" w:rsidRDefault="002C1255" w:rsidP="00401A3B"/>
        </w:tc>
        <w:tc>
          <w:tcPr>
            <w:tcW w:w="2693" w:type="dxa"/>
          </w:tcPr>
          <w:p w:rsidR="002C1255" w:rsidRDefault="002C1255" w:rsidP="00401A3B">
            <w:pPr>
              <w:tabs>
                <w:tab w:val="left" w:pos="640"/>
              </w:tabs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sz w:val="24"/>
              </w:rPr>
              <w:t>Interpretazione corretta e articolata del testo.</w:t>
            </w:r>
          </w:p>
          <w:p w:rsidR="002C1255" w:rsidRDefault="002C1255" w:rsidP="00401A3B"/>
        </w:tc>
        <w:tc>
          <w:tcPr>
            <w:tcW w:w="1583" w:type="dxa"/>
          </w:tcPr>
          <w:p w:rsidR="002C1255" w:rsidRDefault="002C1255" w:rsidP="00401A3B">
            <w:pPr>
              <w:jc w:val="center"/>
            </w:pPr>
            <w:r>
              <w:t>10/10</w:t>
            </w:r>
          </w:p>
        </w:tc>
        <w:tc>
          <w:tcPr>
            <w:tcW w:w="1940" w:type="dxa"/>
          </w:tcPr>
          <w:p w:rsidR="002C1255" w:rsidRDefault="002C1255" w:rsidP="00401A3B">
            <w:pPr>
              <w:jc w:val="center"/>
            </w:pPr>
          </w:p>
        </w:tc>
      </w:tr>
      <w:tr w:rsidR="002C1255" w:rsidTr="00401A3B">
        <w:tc>
          <w:tcPr>
            <w:tcW w:w="1668" w:type="dxa"/>
            <w:vMerge w:val="restart"/>
          </w:tcPr>
          <w:p w:rsidR="002C1255" w:rsidRPr="00B46625" w:rsidRDefault="002C1255" w:rsidP="00401A3B">
            <w:pPr>
              <w:rPr>
                <w:b/>
                <w:sz w:val="24"/>
                <w:szCs w:val="24"/>
              </w:rPr>
            </w:pPr>
            <w:r w:rsidRPr="00B46625">
              <w:rPr>
                <w:b/>
                <w:sz w:val="24"/>
                <w:szCs w:val="24"/>
              </w:rPr>
              <w:t>Tipologia B</w:t>
            </w:r>
          </w:p>
        </w:tc>
        <w:tc>
          <w:tcPr>
            <w:tcW w:w="2693" w:type="dxa"/>
          </w:tcPr>
          <w:p w:rsidR="002C1255" w:rsidRDefault="002C1255" w:rsidP="00401A3B">
            <w:pPr>
              <w:tabs>
                <w:tab w:val="left" w:pos="780"/>
              </w:tabs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sz w:val="24"/>
              </w:rPr>
              <w:t>Individuazione corretta di tesi e argomentazioni presenti nel testo proposto.</w:t>
            </w:r>
          </w:p>
          <w:p w:rsidR="002C1255" w:rsidRDefault="002C1255" w:rsidP="00401A3B"/>
        </w:tc>
        <w:tc>
          <w:tcPr>
            <w:tcW w:w="1583" w:type="dxa"/>
          </w:tcPr>
          <w:p w:rsidR="002C1255" w:rsidRDefault="002C1255" w:rsidP="00401A3B">
            <w:pPr>
              <w:jc w:val="center"/>
            </w:pPr>
            <w:r>
              <w:t>10/10</w:t>
            </w:r>
          </w:p>
        </w:tc>
        <w:tc>
          <w:tcPr>
            <w:tcW w:w="1940" w:type="dxa"/>
          </w:tcPr>
          <w:p w:rsidR="002C1255" w:rsidRDefault="002C1255" w:rsidP="00401A3B">
            <w:pPr>
              <w:jc w:val="center"/>
            </w:pPr>
          </w:p>
        </w:tc>
      </w:tr>
      <w:tr w:rsidR="002C1255" w:rsidTr="00401A3B">
        <w:tc>
          <w:tcPr>
            <w:tcW w:w="1668" w:type="dxa"/>
            <w:vMerge/>
          </w:tcPr>
          <w:p w:rsidR="002C1255" w:rsidRDefault="002C1255" w:rsidP="00401A3B"/>
        </w:tc>
        <w:tc>
          <w:tcPr>
            <w:tcW w:w="2693" w:type="dxa"/>
          </w:tcPr>
          <w:p w:rsidR="002C1255" w:rsidRDefault="002C1255" w:rsidP="00401A3B">
            <w:pPr>
              <w:tabs>
                <w:tab w:val="left" w:pos="780"/>
              </w:tabs>
              <w:spacing w:line="299" w:lineRule="auto"/>
              <w:ind w:right="80"/>
              <w:rPr>
                <w:rFonts w:ascii="Arial" w:eastAsia="Arial" w:hAnsi="Arial"/>
                <w:sz w:val="24"/>
              </w:rPr>
            </w:pPr>
            <w:r>
              <w:rPr>
                <w:sz w:val="24"/>
              </w:rPr>
              <w:t xml:space="preserve">Capacità di sostenere con coerenza un percorso </w:t>
            </w:r>
            <w:proofErr w:type="spellStart"/>
            <w:r>
              <w:rPr>
                <w:sz w:val="24"/>
              </w:rPr>
              <w:t>ragionativo</w:t>
            </w:r>
            <w:proofErr w:type="spellEnd"/>
            <w:r>
              <w:rPr>
                <w:sz w:val="24"/>
              </w:rPr>
              <w:t xml:space="preserve"> adoperando connettivi pertinenti.</w:t>
            </w:r>
          </w:p>
          <w:p w:rsidR="002C1255" w:rsidRDefault="002C1255" w:rsidP="00401A3B"/>
        </w:tc>
        <w:tc>
          <w:tcPr>
            <w:tcW w:w="1583" w:type="dxa"/>
          </w:tcPr>
          <w:p w:rsidR="002C1255" w:rsidRDefault="002C1255" w:rsidP="00401A3B">
            <w:pPr>
              <w:jc w:val="center"/>
            </w:pPr>
            <w:r>
              <w:t>10/10</w:t>
            </w:r>
          </w:p>
        </w:tc>
        <w:tc>
          <w:tcPr>
            <w:tcW w:w="1940" w:type="dxa"/>
          </w:tcPr>
          <w:p w:rsidR="002C1255" w:rsidRDefault="002C1255" w:rsidP="00401A3B">
            <w:pPr>
              <w:jc w:val="center"/>
            </w:pPr>
          </w:p>
        </w:tc>
      </w:tr>
      <w:tr w:rsidR="002C1255" w:rsidTr="00401A3B">
        <w:tc>
          <w:tcPr>
            <w:tcW w:w="1668" w:type="dxa"/>
            <w:vMerge/>
          </w:tcPr>
          <w:p w:rsidR="002C1255" w:rsidRDefault="002C1255" w:rsidP="00401A3B"/>
        </w:tc>
        <w:tc>
          <w:tcPr>
            <w:tcW w:w="2693" w:type="dxa"/>
          </w:tcPr>
          <w:p w:rsidR="002C1255" w:rsidRDefault="002C1255" w:rsidP="00401A3B">
            <w:pPr>
              <w:tabs>
                <w:tab w:val="left" w:pos="780"/>
              </w:tabs>
              <w:spacing w:line="299" w:lineRule="auto"/>
              <w:ind w:right="80"/>
              <w:rPr>
                <w:rFonts w:ascii="Arial" w:eastAsia="Arial" w:hAnsi="Arial"/>
                <w:sz w:val="24"/>
              </w:rPr>
            </w:pPr>
            <w:r>
              <w:rPr>
                <w:sz w:val="24"/>
              </w:rPr>
              <w:t>Correttezza e congruenza dei riferimenti culturali utilizzati per sostenere l'argomentazione.</w:t>
            </w:r>
          </w:p>
          <w:p w:rsidR="002C1255" w:rsidRDefault="002C1255" w:rsidP="00401A3B"/>
        </w:tc>
        <w:tc>
          <w:tcPr>
            <w:tcW w:w="1583" w:type="dxa"/>
          </w:tcPr>
          <w:p w:rsidR="002C1255" w:rsidRDefault="002C1255" w:rsidP="00401A3B">
            <w:pPr>
              <w:jc w:val="center"/>
            </w:pPr>
            <w:r>
              <w:t>20/20</w:t>
            </w:r>
          </w:p>
        </w:tc>
        <w:tc>
          <w:tcPr>
            <w:tcW w:w="1940" w:type="dxa"/>
          </w:tcPr>
          <w:p w:rsidR="002C1255" w:rsidRDefault="002C1255" w:rsidP="00401A3B">
            <w:pPr>
              <w:jc w:val="center"/>
            </w:pPr>
          </w:p>
        </w:tc>
      </w:tr>
      <w:tr w:rsidR="002C1255" w:rsidTr="00401A3B">
        <w:tc>
          <w:tcPr>
            <w:tcW w:w="1668" w:type="dxa"/>
            <w:vMerge w:val="restart"/>
          </w:tcPr>
          <w:p w:rsidR="002C1255" w:rsidRPr="00B46625" w:rsidRDefault="002C1255" w:rsidP="00401A3B">
            <w:pPr>
              <w:rPr>
                <w:b/>
                <w:sz w:val="24"/>
                <w:szCs w:val="24"/>
              </w:rPr>
            </w:pPr>
            <w:r w:rsidRPr="00B46625">
              <w:rPr>
                <w:b/>
                <w:sz w:val="24"/>
                <w:szCs w:val="24"/>
              </w:rPr>
              <w:t>Tipologia C</w:t>
            </w:r>
          </w:p>
        </w:tc>
        <w:tc>
          <w:tcPr>
            <w:tcW w:w="2693" w:type="dxa"/>
          </w:tcPr>
          <w:p w:rsidR="002C1255" w:rsidRDefault="002C1255" w:rsidP="00401A3B">
            <w:pPr>
              <w:tabs>
                <w:tab w:val="left" w:pos="780"/>
              </w:tabs>
              <w:spacing w:line="297" w:lineRule="auto"/>
              <w:ind w:right="80"/>
              <w:rPr>
                <w:rFonts w:ascii="Arial" w:eastAsia="Arial" w:hAnsi="Arial"/>
                <w:sz w:val="24"/>
              </w:rPr>
            </w:pPr>
            <w:r>
              <w:rPr>
                <w:sz w:val="24"/>
              </w:rPr>
              <w:t xml:space="preserve">Pertinenza del testo rispetto alla traccia e coerenza nella formulazione del titolo e dell'eventuale </w:t>
            </w:r>
            <w:proofErr w:type="spellStart"/>
            <w:r>
              <w:rPr>
                <w:sz w:val="24"/>
              </w:rPr>
              <w:t>paragrafazione</w:t>
            </w:r>
            <w:proofErr w:type="spellEnd"/>
            <w:r>
              <w:rPr>
                <w:sz w:val="24"/>
              </w:rPr>
              <w:t>.</w:t>
            </w:r>
          </w:p>
          <w:p w:rsidR="002C1255" w:rsidRDefault="002C1255" w:rsidP="00401A3B"/>
        </w:tc>
        <w:tc>
          <w:tcPr>
            <w:tcW w:w="1583" w:type="dxa"/>
          </w:tcPr>
          <w:p w:rsidR="002C1255" w:rsidRDefault="002C1255" w:rsidP="00401A3B">
            <w:pPr>
              <w:jc w:val="center"/>
            </w:pPr>
            <w:r>
              <w:t>10/10</w:t>
            </w:r>
          </w:p>
        </w:tc>
        <w:tc>
          <w:tcPr>
            <w:tcW w:w="1940" w:type="dxa"/>
          </w:tcPr>
          <w:p w:rsidR="002C1255" w:rsidRDefault="002C1255" w:rsidP="00401A3B">
            <w:pPr>
              <w:jc w:val="center"/>
            </w:pPr>
          </w:p>
        </w:tc>
      </w:tr>
      <w:tr w:rsidR="002C1255" w:rsidTr="00401A3B">
        <w:tc>
          <w:tcPr>
            <w:tcW w:w="1668" w:type="dxa"/>
            <w:vMerge/>
          </w:tcPr>
          <w:p w:rsidR="002C1255" w:rsidRDefault="002C1255" w:rsidP="00401A3B"/>
        </w:tc>
        <w:tc>
          <w:tcPr>
            <w:tcW w:w="2693" w:type="dxa"/>
          </w:tcPr>
          <w:p w:rsidR="002C1255" w:rsidRDefault="002C1255" w:rsidP="00401A3B">
            <w:pPr>
              <w:tabs>
                <w:tab w:val="left" w:pos="780"/>
              </w:tabs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sz w:val="24"/>
              </w:rPr>
              <w:t>Sviluppo ordinato e lineare dell’esposizione.</w:t>
            </w:r>
          </w:p>
          <w:p w:rsidR="002C1255" w:rsidRDefault="002C1255" w:rsidP="00401A3B"/>
        </w:tc>
        <w:tc>
          <w:tcPr>
            <w:tcW w:w="1583" w:type="dxa"/>
          </w:tcPr>
          <w:p w:rsidR="002C1255" w:rsidRDefault="002C1255" w:rsidP="00401A3B">
            <w:pPr>
              <w:jc w:val="center"/>
            </w:pPr>
            <w:r>
              <w:t>10/10</w:t>
            </w:r>
          </w:p>
        </w:tc>
        <w:tc>
          <w:tcPr>
            <w:tcW w:w="1940" w:type="dxa"/>
          </w:tcPr>
          <w:p w:rsidR="002C1255" w:rsidRDefault="002C1255" w:rsidP="00401A3B">
            <w:pPr>
              <w:jc w:val="center"/>
            </w:pPr>
          </w:p>
        </w:tc>
      </w:tr>
      <w:tr w:rsidR="002C1255" w:rsidTr="00401A3B">
        <w:tc>
          <w:tcPr>
            <w:tcW w:w="1668" w:type="dxa"/>
            <w:vMerge/>
          </w:tcPr>
          <w:p w:rsidR="002C1255" w:rsidRDefault="002C1255" w:rsidP="00401A3B"/>
        </w:tc>
        <w:tc>
          <w:tcPr>
            <w:tcW w:w="2693" w:type="dxa"/>
          </w:tcPr>
          <w:p w:rsidR="002C1255" w:rsidRDefault="002C1255" w:rsidP="00401A3B">
            <w:pPr>
              <w:tabs>
                <w:tab w:val="left" w:pos="780"/>
              </w:tabs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sz w:val="24"/>
              </w:rPr>
              <w:t>Correttezza e articolazione delle conoscenze e dei riferimenti culturali</w:t>
            </w:r>
          </w:p>
          <w:p w:rsidR="002C1255" w:rsidRDefault="002C1255" w:rsidP="00401A3B"/>
        </w:tc>
        <w:tc>
          <w:tcPr>
            <w:tcW w:w="1583" w:type="dxa"/>
          </w:tcPr>
          <w:p w:rsidR="002C1255" w:rsidRDefault="002C1255" w:rsidP="00401A3B">
            <w:pPr>
              <w:jc w:val="center"/>
            </w:pPr>
            <w:r>
              <w:t>20/20</w:t>
            </w:r>
          </w:p>
        </w:tc>
        <w:tc>
          <w:tcPr>
            <w:tcW w:w="1940" w:type="dxa"/>
          </w:tcPr>
          <w:p w:rsidR="002C1255" w:rsidRDefault="002C1255" w:rsidP="00401A3B">
            <w:pPr>
              <w:jc w:val="center"/>
            </w:pPr>
          </w:p>
        </w:tc>
      </w:tr>
      <w:tr w:rsidR="002C1255" w:rsidTr="00401A3B">
        <w:tc>
          <w:tcPr>
            <w:tcW w:w="5944" w:type="dxa"/>
            <w:gridSpan w:val="3"/>
          </w:tcPr>
          <w:p w:rsidR="002C1255" w:rsidRDefault="002C1255" w:rsidP="00401A3B">
            <w:r>
              <w:t>Totale punteggio grezzo</w:t>
            </w:r>
          </w:p>
        </w:tc>
        <w:tc>
          <w:tcPr>
            <w:tcW w:w="1940" w:type="dxa"/>
          </w:tcPr>
          <w:p w:rsidR="002C1255" w:rsidRDefault="002C1255" w:rsidP="00401A3B"/>
        </w:tc>
      </w:tr>
      <w:tr w:rsidR="002C1255" w:rsidTr="00401A3B">
        <w:tc>
          <w:tcPr>
            <w:tcW w:w="5944" w:type="dxa"/>
            <w:gridSpan w:val="3"/>
          </w:tcPr>
          <w:p w:rsidR="002C1255" w:rsidRDefault="002C1255" w:rsidP="00401A3B">
            <w:r>
              <w:t>Punteggio grezzo diviso 5</w:t>
            </w:r>
          </w:p>
        </w:tc>
        <w:tc>
          <w:tcPr>
            <w:tcW w:w="1940" w:type="dxa"/>
          </w:tcPr>
          <w:p w:rsidR="002C1255" w:rsidRDefault="002C1255" w:rsidP="00401A3B"/>
        </w:tc>
      </w:tr>
    </w:tbl>
    <w:p w:rsidR="003B6592" w:rsidRDefault="003B6592"/>
    <w:p w:rsidR="00401A3B" w:rsidRDefault="00401A3B"/>
    <w:p w:rsidR="00401A3B" w:rsidRPr="00401A3B" w:rsidRDefault="00401A3B" w:rsidP="00401A3B"/>
    <w:p w:rsidR="00401A3B" w:rsidRPr="00401A3B" w:rsidRDefault="00401A3B" w:rsidP="00401A3B"/>
    <w:p w:rsidR="00401A3B" w:rsidRPr="00401A3B" w:rsidRDefault="00401A3B" w:rsidP="00401A3B"/>
    <w:p w:rsidR="00401A3B" w:rsidRPr="00401A3B" w:rsidRDefault="00401A3B" w:rsidP="00401A3B"/>
    <w:p w:rsidR="00401A3B" w:rsidRPr="00401A3B" w:rsidRDefault="00401A3B" w:rsidP="00401A3B"/>
    <w:p w:rsidR="00401A3B" w:rsidRPr="00401A3B" w:rsidRDefault="00401A3B" w:rsidP="00401A3B"/>
    <w:p w:rsidR="00401A3B" w:rsidRPr="00401A3B" w:rsidRDefault="00401A3B" w:rsidP="00401A3B"/>
    <w:p w:rsidR="00401A3B" w:rsidRPr="00401A3B" w:rsidRDefault="00401A3B" w:rsidP="00401A3B"/>
    <w:p w:rsidR="00401A3B" w:rsidRPr="00401A3B" w:rsidRDefault="00401A3B" w:rsidP="00401A3B"/>
    <w:p w:rsidR="00401A3B" w:rsidRPr="00401A3B" w:rsidRDefault="00401A3B" w:rsidP="00401A3B"/>
    <w:p w:rsidR="00401A3B" w:rsidRPr="00401A3B" w:rsidRDefault="00401A3B" w:rsidP="00401A3B"/>
    <w:p w:rsidR="00401A3B" w:rsidRPr="00401A3B" w:rsidRDefault="00401A3B" w:rsidP="00401A3B"/>
    <w:p w:rsidR="00401A3B" w:rsidRPr="00401A3B" w:rsidRDefault="00401A3B" w:rsidP="00401A3B"/>
    <w:p w:rsidR="00401A3B" w:rsidRPr="00401A3B" w:rsidRDefault="00401A3B" w:rsidP="00401A3B"/>
    <w:p w:rsidR="00401A3B" w:rsidRPr="00401A3B" w:rsidRDefault="00401A3B" w:rsidP="00401A3B"/>
    <w:p w:rsidR="00401A3B" w:rsidRPr="00401A3B" w:rsidRDefault="00401A3B" w:rsidP="00401A3B"/>
    <w:p w:rsidR="00401A3B" w:rsidRPr="00401A3B" w:rsidRDefault="00401A3B" w:rsidP="00401A3B"/>
    <w:p w:rsidR="00401A3B" w:rsidRPr="00401A3B" w:rsidRDefault="00401A3B" w:rsidP="00401A3B"/>
    <w:p w:rsidR="00401A3B" w:rsidRPr="00401A3B" w:rsidRDefault="00401A3B" w:rsidP="00401A3B"/>
    <w:p w:rsidR="00401A3B" w:rsidRPr="00401A3B" w:rsidRDefault="00401A3B" w:rsidP="00401A3B"/>
    <w:p w:rsidR="00401A3B" w:rsidRPr="00401A3B" w:rsidRDefault="00401A3B" w:rsidP="00401A3B"/>
    <w:p w:rsidR="00401A3B" w:rsidRPr="00401A3B" w:rsidRDefault="00401A3B" w:rsidP="00401A3B"/>
    <w:p w:rsidR="00401A3B" w:rsidRPr="00401A3B" w:rsidRDefault="00401A3B" w:rsidP="00401A3B"/>
    <w:p w:rsidR="00401A3B" w:rsidRPr="00401A3B" w:rsidRDefault="00401A3B" w:rsidP="00401A3B"/>
    <w:p w:rsidR="00401A3B" w:rsidRPr="00401A3B" w:rsidRDefault="00401A3B" w:rsidP="00401A3B"/>
    <w:p w:rsidR="00401A3B" w:rsidRPr="00401A3B" w:rsidRDefault="00401A3B" w:rsidP="00401A3B"/>
    <w:p w:rsidR="00401A3B" w:rsidRPr="00401A3B" w:rsidRDefault="00401A3B" w:rsidP="00401A3B"/>
    <w:p w:rsidR="00401A3B" w:rsidRPr="00401A3B" w:rsidRDefault="00401A3B" w:rsidP="00401A3B"/>
    <w:p w:rsidR="00401A3B" w:rsidRPr="00401A3B" w:rsidRDefault="00401A3B" w:rsidP="00401A3B"/>
    <w:p w:rsidR="00401A3B" w:rsidRPr="00401A3B" w:rsidRDefault="00401A3B" w:rsidP="00401A3B"/>
    <w:p w:rsidR="00401A3B" w:rsidRPr="00401A3B" w:rsidRDefault="00401A3B" w:rsidP="00401A3B"/>
    <w:p w:rsidR="00401A3B" w:rsidRPr="00401A3B" w:rsidRDefault="00401A3B" w:rsidP="00401A3B"/>
    <w:p w:rsidR="00401A3B" w:rsidRPr="00401A3B" w:rsidRDefault="00401A3B" w:rsidP="00401A3B"/>
    <w:p w:rsidR="00401A3B" w:rsidRPr="00401A3B" w:rsidRDefault="00401A3B" w:rsidP="00401A3B"/>
    <w:p w:rsidR="00401A3B" w:rsidRPr="00401A3B" w:rsidRDefault="00401A3B" w:rsidP="00401A3B"/>
    <w:p w:rsidR="00401A3B" w:rsidRPr="00401A3B" w:rsidRDefault="00401A3B" w:rsidP="00401A3B"/>
    <w:p w:rsidR="00401A3B" w:rsidRPr="00401A3B" w:rsidRDefault="00401A3B" w:rsidP="00401A3B"/>
    <w:p w:rsidR="00401A3B" w:rsidRPr="00401A3B" w:rsidRDefault="00401A3B" w:rsidP="00401A3B"/>
    <w:p w:rsidR="00401A3B" w:rsidRPr="00401A3B" w:rsidRDefault="00401A3B" w:rsidP="00401A3B"/>
    <w:p w:rsidR="00401A3B" w:rsidRPr="00401A3B" w:rsidRDefault="00401A3B" w:rsidP="00401A3B"/>
    <w:p w:rsidR="00401A3B" w:rsidRPr="00401A3B" w:rsidRDefault="00401A3B" w:rsidP="00401A3B"/>
    <w:p w:rsidR="00401A3B" w:rsidRPr="00401A3B" w:rsidRDefault="00401A3B" w:rsidP="00401A3B"/>
    <w:p w:rsidR="00401A3B" w:rsidRPr="00401A3B" w:rsidRDefault="00401A3B" w:rsidP="00401A3B"/>
    <w:p w:rsidR="00401A3B" w:rsidRPr="00401A3B" w:rsidRDefault="00401A3B" w:rsidP="00401A3B"/>
    <w:p w:rsidR="00401A3B" w:rsidRPr="00401A3B" w:rsidRDefault="00401A3B" w:rsidP="00401A3B"/>
    <w:p w:rsidR="00401A3B" w:rsidRPr="00401A3B" w:rsidRDefault="00401A3B" w:rsidP="00401A3B"/>
    <w:p w:rsidR="00401A3B" w:rsidRPr="00401A3B" w:rsidRDefault="00401A3B" w:rsidP="00401A3B"/>
    <w:p w:rsidR="00401A3B" w:rsidRPr="00401A3B" w:rsidRDefault="00401A3B" w:rsidP="00401A3B"/>
    <w:p w:rsidR="00401A3B" w:rsidRPr="00401A3B" w:rsidRDefault="00401A3B" w:rsidP="00401A3B"/>
    <w:p w:rsidR="00401A3B" w:rsidRPr="00401A3B" w:rsidRDefault="00401A3B" w:rsidP="00401A3B"/>
    <w:p w:rsidR="00401A3B" w:rsidRPr="00401A3B" w:rsidRDefault="00401A3B" w:rsidP="00401A3B"/>
    <w:p w:rsidR="00401A3B" w:rsidRPr="00401A3B" w:rsidRDefault="00401A3B" w:rsidP="00401A3B"/>
    <w:p w:rsidR="00401A3B" w:rsidRPr="00401A3B" w:rsidRDefault="00401A3B" w:rsidP="00401A3B"/>
    <w:p w:rsidR="00401A3B" w:rsidRDefault="00401A3B" w:rsidP="00401A3B">
      <w:pPr>
        <w:tabs>
          <w:tab w:val="left" w:pos="9241"/>
        </w:tabs>
      </w:pPr>
      <w:r>
        <w:tab/>
      </w:r>
    </w:p>
    <w:p w:rsidR="00401A3B" w:rsidRPr="00401A3B" w:rsidRDefault="00401A3B" w:rsidP="00401A3B">
      <w:pPr>
        <w:tabs>
          <w:tab w:val="left" w:pos="9241"/>
        </w:tabs>
      </w:pPr>
    </w:p>
    <w:p w:rsidR="002C1255" w:rsidRDefault="002C1255" w:rsidP="00401A3B"/>
    <w:p w:rsidR="00401A3B" w:rsidRDefault="00401A3B" w:rsidP="00401A3B"/>
    <w:tbl>
      <w:tblPr>
        <w:tblStyle w:val="Grigliatabella"/>
        <w:tblpPr w:leftFromText="141" w:rightFromText="141" w:vertAnchor="text" w:horzAnchor="margin" w:tblpY="48"/>
        <w:tblW w:w="0" w:type="auto"/>
        <w:tblLook w:val="04A0"/>
      </w:tblPr>
      <w:tblGrid>
        <w:gridCol w:w="699"/>
        <w:gridCol w:w="681"/>
        <w:gridCol w:w="796"/>
        <w:gridCol w:w="905"/>
        <w:gridCol w:w="1066"/>
        <w:gridCol w:w="743"/>
        <w:gridCol w:w="958"/>
        <w:gridCol w:w="985"/>
        <w:gridCol w:w="1112"/>
        <w:gridCol w:w="1006"/>
        <w:gridCol w:w="1207"/>
      </w:tblGrid>
      <w:tr w:rsidR="00401A3B" w:rsidTr="00834170">
        <w:tc>
          <w:tcPr>
            <w:tcW w:w="9874" w:type="dxa"/>
            <w:gridSpan w:val="11"/>
          </w:tcPr>
          <w:p w:rsidR="00401A3B" w:rsidRDefault="00401A3B" w:rsidP="00834170">
            <w:r>
              <w:t xml:space="preserve">DESCRITTORI DEI LIVELLI </w:t>
            </w:r>
            <w:proofErr w:type="spellStart"/>
            <w:r>
              <w:t>DI</w:t>
            </w:r>
            <w:proofErr w:type="spellEnd"/>
            <w:r>
              <w:t xml:space="preserve"> CAPACITA’, CONOSCENZE E COMPETENZE</w:t>
            </w:r>
          </w:p>
        </w:tc>
      </w:tr>
      <w:tr w:rsidR="00401A3B" w:rsidTr="00834170">
        <w:tc>
          <w:tcPr>
            <w:tcW w:w="699" w:type="dxa"/>
          </w:tcPr>
          <w:p w:rsidR="00401A3B" w:rsidRPr="007F7422" w:rsidRDefault="00401A3B" w:rsidP="00834170">
            <w:pPr>
              <w:rPr>
                <w:sz w:val="16"/>
                <w:szCs w:val="16"/>
              </w:rPr>
            </w:pPr>
            <w:r w:rsidRPr="007F7422">
              <w:rPr>
                <w:sz w:val="16"/>
                <w:szCs w:val="16"/>
              </w:rPr>
              <w:t>LIVELLI</w:t>
            </w:r>
          </w:p>
        </w:tc>
        <w:tc>
          <w:tcPr>
            <w:tcW w:w="681" w:type="dxa"/>
          </w:tcPr>
          <w:p w:rsidR="00401A3B" w:rsidRPr="007F7422" w:rsidRDefault="00401A3B" w:rsidP="00834170">
            <w:pPr>
              <w:rPr>
                <w:sz w:val="16"/>
                <w:szCs w:val="16"/>
              </w:rPr>
            </w:pPr>
            <w:r w:rsidRPr="007F7422">
              <w:rPr>
                <w:sz w:val="16"/>
                <w:szCs w:val="16"/>
              </w:rPr>
              <w:t>SCARSI</w:t>
            </w:r>
          </w:p>
        </w:tc>
        <w:tc>
          <w:tcPr>
            <w:tcW w:w="796" w:type="dxa"/>
          </w:tcPr>
          <w:p w:rsidR="00401A3B" w:rsidRPr="007F7422" w:rsidRDefault="00401A3B" w:rsidP="00834170">
            <w:pPr>
              <w:rPr>
                <w:sz w:val="16"/>
                <w:szCs w:val="16"/>
              </w:rPr>
            </w:pPr>
            <w:r w:rsidRPr="007F7422">
              <w:rPr>
                <w:sz w:val="16"/>
                <w:szCs w:val="16"/>
              </w:rPr>
              <w:t>CARENTI</w:t>
            </w:r>
          </w:p>
        </w:tc>
        <w:tc>
          <w:tcPr>
            <w:tcW w:w="905" w:type="dxa"/>
          </w:tcPr>
          <w:p w:rsidR="00401A3B" w:rsidRPr="007F7422" w:rsidRDefault="00401A3B" w:rsidP="00834170">
            <w:pPr>
              <w:rPr>
                <w:sz w:val="16"/>
                <w:szCs w:val="16"/>
              </w:rPr>
            </w:pPr>
            <w:r w:rsidRPr="007F7422">
              <w:rPr>
                <w:sz w:val="16"/>
                <w:szCs w:val="16"/>
              </w:rPr>
              <w:t>LACUNOSI</w:t>
            </w:r>
          </w:p>
        </w:tc>
        <w:tc>
          <w:tcPr>
            <w:tcW w:w="1066" w:type="dxa"/>
          </w:tcPr>
          <w:p w:rsidR="00401A3B" w:rsidRPr="007F7422" w:rsidRDefault="00401A3B" w:rsidP="00834170">
            <w:pPr>
              <w:rPr>
                <w:sz w:val="16"/>
                <w:szCs w:val="16"/>
              </w:rPr>
            </w:pPr>
            <w:r w:rsidRPr="007F7422">
              <w:rPr>
                <w:sz w:val="16"/>
                <w:szCs w:val="16"/>
              </w:rPr>
              <w:t>INADEGUATI</w:t>
            </w:r>
          </w:p>
        </w:tc>
        <w:tc>
          <w:tcPr>
            <w:tcW w:w="743" w:type="dxa"/>
          </w:tcPr>
          <w:p w:rsidR="00401A3B" w:rsidRPr="007F7422" w:rsidRDefault="00401A3B" w:rsidP="00834170">
            <w:pPr>
              <w:rPr>
                <w:sz w:val="16"/>
                <w:szCs w:val="16"/>
              </w:rPr>
            </w:pPr>
            <w:r w:rsidRPr="007F7422">
              <w:rPr>
                <w:sz w:val="16"/>
                <w:szCs w:val="16"/>
              </w:rPr>
              <w:t>INCERTI</w:t>
            </w:r>
          </w:p>
        </w:tc>
        <w:tc>
          <w:tcPr>
            <w:tcW w:w="958" w:type="dxa"/>
          </w:tcPr>
          <w:p w:rsidR="00401A3B" w:rsidRPr="007F7422" w:rsidRDefault="00401A3B" w:rsidP="00834170">
            <w:pPr>
              <w:rPr>
                <w:sz w:val="16"/>
                <w:szCs w:val="16"/>
              </w:rPr>
            </w:pPr>
            <w:r w:rsidRPr="007F7422">
              <w:rPr>
                <w:sz w:val="16"/>
                <w:szCs w:val="16"/>
              </w:rPr>
              <w:t>ESSENZIALI</w:t>
            </w:r>
          </w:p>
        </w:tc>
        <w:tc>
          <w:tcPr>
            <w:tcW w:w="904" w:type="dxa"/>
          </w:tcPr>
          <w:p w:rsidR="00401A3B" w:rsidRPr="007F7422" w:rsidRDefault="00401A3B" w:rsidP="00834170">
            <w:pPr>
              <w:rPr>
                <w:sz w:val="16"/>
                <w:szCs w:val="16"/>
              </w:rPr>
            </w:pPr>
            <w:r w:rsidRPr="00401A3B">
              <w:rPr>
                <w:sz w:val="16"/>
                <w:szCs w:val="16"/>
              </w:rPr>
              <w:t>PERTINENTI</w:t>
            </w:r>
          </w:p>
        </w:tc>
        <w:tc>
          <w:tcPr>
            <w:tcW w:w="1112" w:type="dxa"/>
          </w:tcPr>
          <w:p w:rsidR="00401A3B" w:rsidRPr="007F7422" w:rsidRDefault="00401A3B" w:rsidP="00834170">
            <w:pPr>
              <w:rPr>
                <w:sz w:val="16"/>
                <w:szCs w:val="16"/>
              </w:rPr>
            </w:pPr>
            <w:r w:rsidRPr="007F7422">
              <w:rPr>
                <w:sz w:val="16"/>
                <w:szCs w:val="16"/>
              </w:rPr>
              <w:t>APPROPRIATI</w:t>
            </w:r>
          </w:p>
        </w:tc>
        <w:tc>
          <w:tcPr>
            <w:tcW w:w="1006" w:type="dxa"/>
          </w:tcPr>
          <w:p w:rsidR="00401A3B" w:rsidRPr="007F7422" w:rsidRDefault="00401A3B" w:rsidP="00834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PUNTUALE</w:t>
            </w:r>
          </w:p>
        </w:tc>
        <w:tc>
          <w:tcPr>
            <w:tcW w:w="1004" w:type="dxa"/>
          </w:tcPr>
          <w:p w:rsidR="00401A3B" w:rsidRPr="007F7422" w:rsidRDefault="00401A3B" w:rsidP="00834170">
            <w:pPr>
              <w:rPr>
                <w:sz w:val="16"/>
                <w:szCs w:val="16"/>
              </w:rPr>
            </w:pPr>
            <w:r w:rsidRPr="007F7422">
              <w:rPr>
                <w:sz w:val="16"/>
                <w:szCs w:val="16"/>
              </w:rPr>
              <w:t>ARTICOLATI</w:t>
            </w:r>
            <w:r>
              <w:rPr>
                <w:sz w:val="16"/>
                <w:szCs w:val="16"/>
              </w:rPr>
              <w:t xml:space="preserve"> E APPROFONDITI</w:t>
            </w:r>
          </w:p>
        </w:tc>
      </w:tr>
      <w:tr w:rsidR="00401A3B" w:rsidTr="00834170">
        <w:tc>
          <w:tcPr>
            <w:tcW w:w="699" w:type="dxa"/>
          </w:tcPr>
          <w:p w:rsidR="00401A3B" w:rsidRDefault="00401A3B" w:rsidP="00834170">
            <w:r>
              <w:t>Punti 10/10</w:t>
            </w:r>
          </w:p>
        </w:tc>
        <w:tc>
          <w:tcPr>
            <w:tcW w:w="681" w:type="dxa"/>
          </w:tcPr>
          <w:p w:rsidR="00401A3B" w:rsidRDefault="00401A3B" w:rsidP="00834170">
            <w:r>
              <w:t>1</w:t>
            </w:r>
          </w:p>
        </w:tc>
        <w:tc>
          <w:tcPr>
            <w:tcW w:w="796" w:type="dxa"/>
          </w:tcPr>
          <w:p w:rsidR="00401A3B" w:rsidRDefault="00401A3B" w:rsidP="00834170">
            <w:r>
              <w:t>2</w:t>
            </w:r>
          </w:p>
        </w:tc>
        <w:tc>
          <w:tcPr>
            <w:tcW w:w="905" w:type="dxa"/>
          </w:tcPr>
          <w:p w:rsidR="00401A3B" w:rsidRDefault="00401A3B" w:rsidP="00834170">
            <w:r>
              <w:t>3</w:t>
            </w:r>
          </w:p>
        </w:tc>
        <w:tc>
          <w:tcPr>
            <w:tcW w:w="1066" w:type="dxa"/>
          </w:tcPr>
          <w:p w:rsidR="00401A3B" w:rsidRDefault="00401A3B" w:rsidP="00834170">
            <w:r>
              <w:t>4</w:t>
            </w:r>
          </w:p>
        </w:tc>
        <w:tc>
          <w:tcPr>
            <w:tcW w:w="743" w:type="dxa"/>
          </w:tcPr>
          <w:p w:rsidR="00401A3B" w:rsidRDefault="00401A3B" w:rsidP="00834170">
            <w:r>
              <w:t>5</w:t>
            </w:r>
          </w:p>
        </w:tc>
        <w:tc>
          <w:tcPr>
            <w:tcW w:w="958" w:type="dxa"/>
          </w:tcPr>
          <w:p w:rsidR="00401A3B" w:rsidRDefault="00401A3B" w:rsidP="00834170">
            <w:r>
              <w:t>6</w:t>
            </w:r>
          </w:p>
        </w:tc>
        <w:tc>
          <w:tcPr>
            <w:tcW w:w="904" w:type="dxa"/>
          </w:tcPr>
          <w:p w:rsidR="00401A3B" w:rsidRDefault="00401A3B" w:rsidP="00834170">
            <w:r>
              <w:t>7</w:t>
            </w:r>
          </w:p>
        </w:tc>
        <w:tc>
          <w:tcPr>
            <w:tcW w:w="1112" w:type="dxa"/>
          </w:tcPr>
          <w:p w:rsidR="00401A3B" w:rsidRDefault="00401A3B" w:rsidP="00834170">
            <w:r>
              <w:t>8</w:t>
            </w:r>
          </w:p>
        </w:tc>
        <w:tc>
          <w:tcPr>
            <w:tcW w:w="1006" w:type="dxa"/>
          </w:tcPr>
          <w:p w:rsidR="00401A3B" w:rsidRDefault="00401A3B" w:rsidP="00834170">
            <w:r>
              <w:t>9</w:t>
            </w:r>
          </w:p>
        </w:tc>
        <w:tc>
          <w:tcPr>
            <w:tcW w:w="1004" w:type="dxa"/>
          </w:tcPr>
          <w:p w:rsidR="00401A3B" w:rsidRDefault="00401A3B" w:rsidP="00834170">
            <w:r>
              <w:t>10</w:t>
            </w:r>
          </w:p>
        </w:tc>
      </w:tr>
      <w:tr w:rsidR="00401A3B" w:rsidTr="00834170">
        <w:tc>
          <w:tcPr>
            <w:tcW w:w="699" w:type="dxa"/>
          </w:tcPr>
          <w:p w:rsidR="00401A3B" w:rsidRDefault="00401A3B" w:rsidP="00834170">
            <w:r>
              <w:t>Punti 20/20</w:t>
            </w:r>
          </w:p>
        </w:tc>
        <w:tc>
          <w:tcPr>
            <w:tcW w:w="681" w:type="dxa"/>
          </w:tcPr>
          <w:p w:rsidR="00401A3B" w:rsidRDefault="00401A3B" w:rsidP="00834170">
            <w:r>
              <w:t>2</w:t>
            </w:r>
          </w:p>
        </w:tc>
        <w:tc>
          <w:tcPr>
            <w:tcW w:w="796" w:type="dxa"/>
          </w:tcPr>
          <w:p w:rsidR="00401A3B" w:rsidRDefault="00401A3B" w:rsidP="00834170">
            <w:r>
              <w:t>4</w:t>
            </w:r>
          </w:p>
        </w:tc>
        <w:tc>
          <w:tcPr>
            <w:tcW w:w="905" w:type="dxa"/>
          </w:tcPr>
          <w:p w:rsidR="00401A3B" w:rsidRDefault="00401A3B" w:rsidP="00834170">
            <w:r>
              <w:t>6</w:t>
            </w:r>
          </w:p>
        </w:tc>
        <w:tc>
          <w:tcPr>
            <w:tcW w:w="1066" w:type="dxa"/>
          </w:tcPr>
          <w:p w:rsidR="00401A3B" w:rsidRDefault="00401A3B" w:rsidP="00834170">
            <w:r>
              <w:t>8</w:t>
            </w:r>
          </w:p>
        </w:tc>
        <w:tc>
          <w:tcPr>
            <w:tcW w:w="743" w:type="dxa"/>
          </w:tcPr>
          <w:p w:rsidR="00401A3B" w:rsidRDefault="00401A3B" w:rsidP="00834170">
            <w:r>
              <w:t>10</w:t>
            </w:r>
          </w:p>
        </w:tc>
        <w:tc>
          <w:tcPr>
            <w:tcW w:w="958" w:type="dxa"/>
          </w:tcPr>
          <w:p w:rsidR="00401A3B" w:rsidRDefault="00401A3B" w:rsidP="00834170">
            <w:r>
              <w:t>12</w:t>
            </w:r>
          </w:p>
        </w:tc>
        <w:tc>
          <w:tcPr>
            <w:tcW w:w="904" w:type="dxa"/>
          </w:tcPr>
          <w:p w:rsidR="00401A3B" w:rsidRDefault="00401A3B" w:rsidP="00834170">
            <w:r>
              <w:t>14</w:t>
            </w:r>
          </w:p>
        </w:tc>
        <w:tc>
          <w:tcPr>
            <w:tcW w:w="1112" w:type="dxa"/>
          </w:tcPr>
          <w:p w:rsidR="00401A3B" w:rsidRDefault="00401A3B" w:rsidP="00834170">
            <w:r>
              <w:t>16</w:t>
            </w:r>
          </w:p>
        </w:tc>
        <w:tc>
          <w:tcPr>
            <w:tcW w:w="1006" w:type="dxa"/>
          </w:tcPr>
          <w:p w:rsidR="00401A3B" w:rsidRDefault="00401A3B" w:rsidP="00834170">
            <w:r>
              <w:t>18</w:t>
            </w:r>
          </w:p>
        </w:tc>
        <w:tc>
          <w:tcPr>
            <w:tcW w:w="1004" w:type="dxa"/>
          </w:tcPr>
          <w:p w:rsidR="00401A3B" w:rsidRDefault="00401A3B" w:rsidP="00834170">
            <w:r>
              <w:t>20</w:t>
            </w:r>
          </w:p>
        </w:tc>
      </w:tr>
    </w:tbl>
    <w:p w:rsidR="00401A3B" w:rsidRPr="00401A3B" w:rsidRDefault="00401A3B" w:rsidP="00401A3B"/>
    <w:sectPr w:rsidR="00401A3B" w:rsidRPr="00401A3B" w:rsidSect="00B46625">
      <w:headerReference w:type="default" r:id="rId7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A6D" w:rsidRDefault="008D1A6D" w:rsidP="008D1A6D">
      <w:r>
        <w:separator/>
      </w:r>
    </w:p>
  </w:endnote>
  <w:endnote w:type="continuationSeparator" w:id="1">
    <w:p w:rsidR="008D1A6D" w:rsidRDefault="008D1A6D" w:rsidP="008D1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A6D" w:rsidRDefault="008D1A6D" w:rsidP="008D1A6D">
      <w:r>
        <w:separator/>
      </w:r>
    </w:p>
  </w:footnote>
  <w:footnote w:type="continuationSeparator" w:id="1">
    <w:p w:rsidR="008D1A6D" w:rsidRDefault="008D1A6D" w:rsidP="008D1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A6D" w:rsidRDefault="008D1A6D" w:rsidP="008D1A6D">
    <w:pPr>
      <w:pStyle w:val="Intestazione"/>
      <w:rPr>
        <w:color w:val="000000"/>
      </w:rPr>
    </w:pPr>
  </w:p>
  <w:p w:rsidR="00C65C32" w:rsidRPr="00C65C32" w:rsidRDefault="00C65C32" w:rsidP="00C65C32">
    <w:pPr>
      <w:ind w:right="-2"/>
      <w:jc w:val="center"/>
      <w:rPr>
        <w:rFonts w:ascii="Tempus Sans ITC" w:hAnsi="Tempus Sans ITC"/>
        <w:b/>
        <w:bCs/>
        <w:color w:val="323E1A"/>
        <w:sz w:val="36"/>
        <w:szCs w:val="36"/>
      </w:rPr>
    </w:pPr>
    <w:r w:rsidRPr="00C65C32">
      <w:rPr>
        <w:rFonts w:ascii="Tempus Sans ITC" w:hAnsi="Tempus Sans ITC"/>
        <w:b/>
        <w:bCs/>
        <w:color w:val="323E1A"/>
        <w:sz w:val="36"/>
        <w:szCs w:val="36"/>
      </w:rPr>
      <w:t>Liceo Scientifico Statale</w:t>
    </w:r>
  </w:p>
  <w:p w:rsidR="00C65C32" w:rsidRPr="00C65C32" w:rsidRDefault="00C65C32" w:rsidP="00C65C32">
    <w:pPr>
      <w:ind w:right="-2"/>
      <w:jc w:val="center"/>
      <w:rPr>
        <w:b/>
        <w:bCs/>
        <w:color w:val="678034"/>
        <w:sz w:val="36"/>
        <w:szCs w:val="36"/>
      </w:rPr>
    </w:pPr>
    <w:r w:rsidRPr="00C65C32">
      <w:rPr>
        <w:rFonts w:ascii="Tempus Sans ITC" w:hAnsi="Tempus Sans ITC"/>
        <w:b/>
        <w:bCs/>
        <w:color w:val="678034"/>
        <w:sz w:val="36"/>
        <w:szCs w:val="36"/>
      </w:rPr>
      <w:t>“ Carlo Miranda”</w:t>
    </w:r>
  </w:p>
  <w:p w:rsidR="00C65C32" w:rsidRPr="00C65C32" w:rsidRDefault="00C65C32" w:rsidP="00C65C32">
    <w:pPr>
      <w:ind w:right="-2"/>
      <w:jc w:val="center"/>
      <w:rPr>
        <w:b/>
        <w:bCs/>
        <w:sz w:val="18"/>
        <w:szCs w:val="18"/>
      </w:rPr>
    </w:pPr>
    <w:r w:rsidRPr="00C65C32">
      <w:rPr>
        <w:rFonts w:ascii="Arial" w:hAnsi="Arial"/>
        <w:sz w:val="18"/>
        <w:szCs w:val="18"/>
      </w:rPr>
      <w:t xml:space="preserve">Via </w:t>
    </w:r>
    <w:proofErr w:type="spellStart"/>
    <w:r w:rsidRPr="00C65C32">
      <w:rPr>
        <w:rFonts w:ascii="Arial" w:hAnsi="Arial"/>
        <w:sz w:val="18"/>
        <w:szCs w:val="18"/>
      </w:rPr>
      <w:t>F.A.</w:t>
    </w:r>
    <w:proofErr w:type="spellEnd"/>
    <w:r w:rsidRPr="00C65C32">
      <w:rPr>
        <w:rFonts w:ascii="Arial" w:hAnsi="Arial"/>
        <w:sz w:val="18"/>
        <w:szCs w:val="18"/>
      </w:rPr>
      <w:t xml:space="preserve"> Giordano, 91 – 80027 </w:t>
    </w:r>
    <w:proofErr w:type="spellStart"/>
    <w:r w:rsidRPr="00C65C32">
      <w:rPr>
        <w:rFonts w:ascii="Arial" w:hAnsi="Arial"/>
        <w:sz w:val="18"/>
        <w:szCs w:val="18"/>
      </w:rPr>
      <w:t>Frattamaggiore</w:t>
    </w:r>
    <w:proofErr w:type="spellEnd"/>
    <w:r w:rsidRPr="00C65C32">
      <w:rPr>
        <w:rFonts w:ascii="Arial" w:hAnsi="Arial"/>
        <w:sz w:val="18"/>
        <w:szCs w:val="18"/>
      </w:rPr>
      <w:t>(NA)</w:t>
    </w:r>
  </w:p>
  <w:p w:rsidR="00C65C32" w:rsidRPr="00C65C32" w:rsidRDefault="00C65C32" w:rsidP="00C65C32">
    <w:pPr>
      <w:ind w:right="-2"/>
      <w:jc w:val="center"/>
      <w:rPr>
        <w:b/>
        <w:bCs/>
        <w:sz w:val="18"/>
        <w:szCs w:val="18"/>
        <w:lang w:val="en-US"/>
      </w:rPr>
    </w:pPr>
    <w:r w:rsidRPr="00C65C32">
      <w:rPr>
        <w:rStyle w:val="Enfasigrassetto"/>
        <w:rFonts w:ascii="Arial" w:hAnsi="Arial"/>
        <w:sz w:val="18"/>
        <w:szCs w:val="18"/>
        <w:lang w:val="en-US"/>
      </w:rPr>
      <w:t>Tel:</w:t>
    </w:r>
    <w:r w:rsidRPr="00C65C32">
      <w:rPr>
        <w:rFonts w:ascii="Arial" w:hAnsi="Arial"/>
        <w:sz w:val="18"/>
        <w:szCs w:val="18"/>
        <w:lang w:val="en-US"/>
      </w:rPr>
      <w:t> +39 081 8801909</w:t>
    </w:r>
    <w:r w:rsidRPr="00C65C32">
      <w:rPr>
        <w:b/>
        <w:bCs/>
        <w:sz w:val="18"/>
        <w:szCs w:val="18"/>
        <w:lang w:val="en-US"/>
      </w:rPr>
      <w:t xml:space="preserve"> </w:t>
    </w:r>
    <w:r w:rsidRPr="00C65C32">
      <w:rPr>
        <w:rStyle w:val="Enfasigrassetto"/>
        <w:rFonts w:ascii="Arial" w:hAnsi="Arial"/>
        <w:sz w:val="18"/>
        <w:szCs w:val="18"/>
        <w:lang w:val="en-US"/>
      </w:rPr>
      <w:t>Fax:</w:t>
    </w:r>
    <w:r w:rsidRPr="00C65C32">
      <w:rPr>
        <w:rStyle w:val="apple-converted-space"/>
        <w:rFonts w:ascii="Arial" w:hAnsi="Arial"/>
        <w:sz w:val="18"/>
        <w:szCs w:val="18"/>
        <w:lang w:val="en-US"/>
      </w:rPr>
      <w:t> </w:t>
    </w:r>
    <w:r w:rsidRPr="00C65C32">
      <w:rPr>
        <w:rFonts w:ascii="Arial" w:hAnsi="Arial"/>
        <w:sz w:val="18"/>
        <w:szCs w:val="18"/>
        <w:lang w:val="en-US"/>
      </w:rPr>
      <w:t>+39 081 8368185</w:t>
    </w:r>
  </w:p>
  <w:p w:rsidR="00C65C32" w:rsidRPr="00C65C32" w:rsidRDefault="00C65C32" w:rsidP="00C65C32">
    <w:pPr>
      <w:ind w:right="-2"/>
      <w:jc w:val="center"/>
      <w:rPr>
        <w:b/>
        <w:bCs/>
        <w:sz w:val="18"/>
        <w:szCs w:val="18"/>
        <w:lang w:val="en-US"/>
      </w:rPr>
    </w:pPr>
    <w:r w:rsidRPr="00C65C32">
      <w:rPr>
        <w:rStyle w:val="Enfasigrassetto"/>
        <w:rFonts w:ascii="Arial" w:hAnsi="Arial"/>
        <w:sz w:val="18"/>
        <w:szCs w:val="18"/>
        <w:lang w:val="en-US"/>
      </w:rPr>
      <w:t>Email:</w:t>
    </w:r>
    <w:r w:rsidRPr="00C65C32">
      <w:rPr>
        <w:rFonts w:ascii="Arial" w:hAnsi="Arial"/>
        <w:sz w:val="18"/>
        <w:szCs w:val="18"/>
        <w:lang w:val="en-US"/>
      </w:rPr>
      <w:t> </w:t>
    </w:r>
    <w:hyperlink r:id="rId1" w:history="1">
      <w:r w:rsidRPr="00C65C32">
        <w:rPr>
          <w:rStyle w:val="Collegamentoipertestuale"/>
          <w:rFonts w:ascii="Arial" w:hAnsi="Arial"/>
          <w:sz w:val="18"/>
          <w:szCs w:val="18"/>
          <w:lang w:val="en-US"/>
        </w:rPr>
        <w:t>NAPS27000E@istruzione.it</w:t>
      </w:r>
    </w:hyperlink>
    <w:r w:rsidRPr="00C65C32">
      <w:rPr>
        <w:b/>
        <w:bCs/>
        <w:sz w:val="18"/>
        <w:szCs w:val="18"/>
        <w:lang w:val="en-US"/>
      </w:rPr>
      <w:t xml:space="preserve"> </w:t>
    </w:r>
    <w:r w:rsidRPr="00C65C32">
      <w:rPr>
        <w:rStyle w:val="Enfasigrassetto"/>
        <w:rFonts w:ascii="Arial" w:hAnsi="Arial"/>
        <w:sz w:val="18"/>
        <w:szCs w:val="18"/>
        <w:lang w:val="en-US"/>
      </w:rPr>
      <w:t>PEC:</w:t>
    </w:r>
    <w:r w:rsidRPr="00C65C32">
      <w:rPr>
        <w:rFonts w:ascii="Arial" w:hAnsi="Arial"/>
        <w:sz w:val="18"/>
        <w:szCs w:val="18"/>
        <w:lang w:val="en-US"/>
      </w:rPr>
      <w:t> NAPS27000E@pec.istruzione.it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3D1B58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507ED7A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2EB141F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41B71EF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79E2A9E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7545E14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731EAE"/>
    <w:rsid w:val="000317AC"/>
    <w:rsid w:val="000724C9"/>
    <w:rsid w:val="000A3E85"/>
    <w:rsid w:val="000E685C"/>
    <w:rsid w:val="00127258"/>
    <w:rsid w:val="00132C9A"/>
    <w:rsid w:val="00166323"/>
    <w:rsid w:val="001846AF"/>
    <w:rsid w:val="00187633"/>
    <w:rsid w:val="001D36FD"/>
    <w:rsid w:val="00230AA5"/>
    <w:rsid w:val="002352EB"/>
    <w:rsid w:val="002651A2"/>
    <w:rsid w:val="00280E80"/>
    <w:rsid w:val="002C1255"/>
    <w:rsid w:val="003526E2"/>
    <w:rsid w:val="003B6592"/>
    <w:rsid w:val="00401A3B"/>
    <w:rsid w:val="004A31D1"/>
    <w:rsid w:val="004B7778"/>
    <w:rsid w:val="004E6138"/>
    <w:rsid w:val="00504489"/>
    <w:rsid w:val="0056498E"/>
    <w:rsid w:val="005808C2"/>
    <w:rsid w:val="005F1D4C"/>
    <w:rsid w:val="00642CB9"/>
    <w:rsid w:val="00654ECC"/>
    <w:rsid w:val="00700CA8"/>
    <w:rsid w:val="00731EAE"/>
    <w:rsid w:val="007829C8"/>
    <w:rsid w:val="00785F74"/>
    <w:rsid w:val="007F7422"/>
    <w:rsid w:val="00810D8C"/>
    <w:rsid w:val="0083517C"/>
    <w:rsid w:val="00861454"/>
    <w:rsid w:val="008916C9"/>
    <w:rsid w:val="008B5D63"/>
    <w:rsid w:val="008D1A6D"/>
    <w:rsid w:val="0090314D"/>
    <w:rsid w:val="0093075C"/>
    <w:rsid w:val="009B012D"/>
    <w:rsid w:val="009F30B7"/>
    <w:rsid w:val="00A45B48"/>
    <w:rsid w:val="00A5202B"/>
    <w:rsid w:val="00A83CA6"/>
    <w:rsid w:val="00AD5513"/>
    <w:rsid w:val="00B444DD"/>
    <w:rsid w:val="00B46625"/>
    <w:rsid w:val="00BE0918"/>
    <w:rsid w:val="00C11D7D"/>
    <w:rsid w:val="00C65C32"/>
    <w:rsid w:val="00C73701"/>
    <w:rsid w:val="00C83D5D"/>
    <w:rsid w:val="00D1457D"/>
    <w:rsid w:val="00D17FB2"/>
    <w:rsid w:val="00D304D0"/>
    <w:rsid w:val="00DB56BB"/>
    <w:rsid w:val="00DF1666"/>
    <w:rsid w:val="00E25E48"/>
    <w:rsid w:val="00E34BFC"/>
    <w:rsid w:val="00E92BA5"/>
    <w:rsid w:val="00E97951"/>
    <w:rsid w:val="00EB4F96"/>
    <w:rsid w:val="00F059C3"/>
    <w:rsid w:val="00F318AA"/>
    <w:rsid w:val="00F325ED"/>
    <w:rsid w:val="00F558E7"/>
    <w:rsid w:val="00F751F9"/>
    <w:rsid w:val="00F8261F"/>
    <w:rsid w:val="00FB2BCD"/>
    <w:rsid w:val="00FF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1EAE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31E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8D1A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D1A6D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D1A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D1A6D"/>
    <w:rPr>
      <w:rFonts w:ascii="Calibri" w:eastAsia="Calibri" w:hAnsi="Calibri" w:cs="Arial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8D1A6D"/>
    <w:rPr>
      <w:rFonts w:cs="Times New Roman"/>
      <w:b/>
      <w:bCs/>
    </w:rPr>
  </w:style>
  <w:style w:type="character" w:customStyle="1" w:styleId="apple-converted-space">
    <w:name w:val="apple-converted-space"/>
    <w:basedOn w:val="Carpredefinitoparagrafo"/>
    <w:rsid w:val="008D1A6D"/>
  </w:style>
  <w:style w:type="character" w:styleId="Collegamentoipertestuale">
    <w:name w:val="Hyperlink"/>
    <w:basedOn w:val="Carpredefinitoparagrafo"/>
    <w:unhideWhenUsed/>
    <w:rsid w:val="00C65C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PS270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lim</dc:creator>
  <cp:lastModifiedBy>vitolo</cp:lastModifiedBy>
  <cp:revision>9</cp:revision>
  <cp:lastPrinted>2019-03-02T08:27:00Z</cp:lastPrinted>
  <dcterms:created xsi:type="dcterms:W3CDTF">2019-01-09T08:18:00Z</dcterms:created>
  <dcterms:modified xsi:type="dcterms:W3CDTF">2019-03-02T09:32:00Z</dcterms:modified>
</cp:coreProperties>
</file>